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E5734B" w14:textId="793C8A43" w:rsidR="004C33A4" w:rsidRPr="00B76492" w:rsidRDefault="00251D81" w:rsidP="004C33A4">
      <w:pPr>
        <w:rPr>
          <w:i/>
          <w:iCs/>
          <w:color w:val="272727"/>
          <w:sz w:val="24"/>
          <w:szCs w:val="24"/>
        </w:rPr>
      </w:pPr>
      <w:r>
        <w:rPr>
          <w:noProof/>
          <w:lang w:bidi="es-ES"/>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eastAsia="Arial" w:hAnsi="Arial" w:cs="Arial"/>
                                <w:color w:val="6E6E6D"/>
                                <w:sz w:val="22"/>
                                <w:szCs w:val="22"/>
                                <w:lang w:bidi="es-ES"/>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eastAsia="Arial" w:hAnsi="Arial" w:cs="Arial"/>
                          <w:color w:val="6E6E6D"/>
                          <w:sz w:val="22"/>
                          <w:szCs w:val="22"/>
                          <w:lang w:bidi="es-ES"/>
                        </w:rPr>
                        <w:t>Productos y servicios</w:t>
                      </w:r>
                    </w:p>
                  </w:txbxContent>
                </v:textbox>
              </v:shape>
            </w:pict>
          </mc:Fallback>
        </mc:AlternateContent>
      </w:r>
      <w:proofErr w:type="spellStart"/>
      <w:r w:rsidR="00F92392">
        <w:rPr>
          <w:rStyle w:val="Formatvorlage14"/>
          <w:sz w:val="20"/>
          <w:lang w:bidi="es-ES"/>
        </w:rPr>
        <w:t>Bad</w:t>
      </w:r>
      <w:proofErr w:type="spellEnd"/>
      <w:r w:rsidR="00F92392">
        <w:rPr>
          <w:rStyle w:val="Formatvorlage14"/>
          <w:sz w:val="20"/>
          <w:lang w:bidi="es-ES"/>
        </w:rPr>
        <w:t xml:space="preserve"> </w:t>
      </w:r>
      <w:proofErr w:type="spellStart"/>
      <w:r w:rsidR="004C33A4" w:rsidRPr="00B239B3">
        <w:rPr>
          <w:color w:val="272727"/>
          <w:lang w:bidi="es-ES"/>
        </w:rPr>
        <w:t>Säckingen</w:t>
      </w:r>
      <w:proofErr w:type="spellEnd"/>
      <w:r w:rsidR="004C33A4" w:rsidRPr="00B239B3">
        <w:rPr>
          <w:color w:val="272727"/>
          <w:lang w:bidi="es-ES"/>
        </w:rPr>
        <w:t xml:space="preserve"> / </w:t>
      </w:r>
      <w:proofErr w:type="spellStart"/>
      <w:r w:rsidR="004C33A4" w:rsidRPr="00B239B3">
        <w:rPr>
          <w:color w:val="272727"/>
          <w:lang w:bidi="es-ES"/>
        </w:rPr>
        <w:t>Suzhou</w:t>
      </w:r>
      <w:proofErr w:type="spellEnd"/>
      <w:r w:rsidR="004C33A4" w:rsidRPr="00B239B3">
        <w:rPr>
          <w:color w:val="272727"/>
          <w:lang w:bidi="es-ES"/>
        </w:rPr>
        <w:t xml:space="preserve">, </w:t>
      </w:r>
      <w:r w:rsidR="00B126EC">
        <w:rPr>
          <w:color w:val="272727"/>
          <w:lang w:bidi="es-ES"/>
        </w:rPr>
        <w:t>o</w:t>
      </w:r>
      <w:r w:rsidR="00B126EC" w:rsidRPr="00B126EC">
        <w:rPr>
          <w:color w:val="272727"/>
          <w:lang w:bidi="es-ES"/>
        </w:rPr>
        <w:t>ctubre</w:t>
      </w:r>
      <w:r w:rsidR="00B126EC">
        <w:rPr>
          <w:color w:val="272727"/>
          <w:lang w:bidi="es-ES"/>
        </w:rPr>
        <w:t xml:space="preserve"> </w:t>
      </w:r>
      <w:r w:rsidR="004C33A4" w:rsidRPr="00B239B3">
        <w:rPr>
          <w:color w:val="272727"/>
          <w:lang w:bidi="es-ES"/>
        </w:rPr>
        <w:t>de 2025</w:t>
      </w:r>
    </w:p>
    <w:p w14:paraId="014114C1" w14:textId="3384C403" w:rsidR="007B024B" w:rsidRPr="00B76492" w:rsidRDefault="007B024B" w:rsidP="00CB6158">
      <w:pPr>
        <w:pStyle w:val="Datumoben"/>
        <w:spacing w:after="300"/>
        <w:rPr>
          <w:rStyle w:val="Formatvorlage14"/>
          <w:sz w:val="20"/>
        </w:rPr>
      </w:pPr>
    </w:p>
    <w:p w14:paraId="4D85FEA6" w14:textId="77777777" w:rsidR="00D92CF8" w:rsidRPr="00D92CF8" w:rsidRDefault="00D92CF8" w:rsidP="00D92CF8">
      <w:pPr>
        <w:spacing w:line="240" w:lineRule="auto"/>
        <w:rPr>
          <w:b/>
          <w:bCs/>
          <w:color w:val="4D4D4D" w:themeColor="accent3"/>
          <w:sz w:val="48"/>
          <w:szCs w:val="48"/>
        </w:rPr>
      </w:pPr>
      <w:r w:rsidRPr="00D92CF8">
        <w:rPr>
          <w:b/>
          <w:color w:val="4D4D4D" w:themeColor="accent3"/>
          <w:sz w:val="48"/>
          <w:szCs w:val="48"/>
          <w:lang w:bidi="es-ES"/>
        </w:rPr>
        <w:t>Resinas VITA VIONIC validadas para las impresoras 3D RAYSHAPE</w:t>
      </w:r>
    </w:p>
    <w:p w14:paraId="4869EF9F" w14:textId="77777777" w:rsidR="00D92CF8" w:rsidRPr="00D92CF8" w:rsidRDefault="00D92CF8" w:rsidP="00D92CF8">
      <w:pPr>
        <w:rPr>
          <w:color w:val="272727"/>
          <w:sz w:val="24"/>
          <w:szCs w:val="24"/>
        </w:rPr>
      </w:pPr>
    </w:p>
    <w:p w14:paraId="231A74C4" w14:textId="17F86077" w:rsidR="00D92CF8" w:rsidRPr="0026526B" w:rsidRDefault="00B92D82" w:rsidP="001819F8">
      <w:pPr>
        <w:rPr>
          <w:color w:val="272727"/>
          <w:sz w:val="24"/>
          <w:szCs w:val="24"/>
        </w:rPr>
      </w:pPr>
      <w:r w:rsidRPr="001819F8">
        <w:rPr>
          <w:b/>
          <w:color w:val="272727"/>
          <w:sz w:val="24"/>
          <w:szCs w:val="24"/>
          <w:lang w:bidi="es-ES"/>
        </w:rPr>
        <w:t xml:space="preserve">Soluciones de material eficientes para la prostodoncia digital. </w:t>
      </w:r>
      <w:r w:rsidRPr="001819F8">
        <w:rPr>
          <w:color w:val="272727"/>
          <w:sz w:val="24"/>
          <w:szCs w:val="24"/>
          <w:lang w:bidi="es-ES"/>
        </w:rPr>
        <w:t>VITA Zahnfabrik (Bad Säckingen, Alemania) y la empresa tecnológica china RAYSHAPE (</w:t>
      </w:r>
      <w:proofErr w:type="spellStart"/>
      <w:r w:rsidRPr="001819F8">
        <w:rPr>
          <w:color w:val="272727"/>
          <w:sz w:val="24"/>
          <w:szCs w:val="24"/>
          <w:lang w:bidi="es-ES"/>
        </w:rPr>
        <w:t>Suzhou</w:t>
      </w:r>
      <w:proofErr w:type="spellEnd"/>
      <w:r w:rsidRPr="001819F8">
        <w:rPr>
          <w:color w:val="272727"/>
          <w:sz w:val="24"/>
          <w:szCs w:val="24"/>
          <w:lang w:bidi="es-ES"/>
        </w:rPr>
        <w:t>, provincia de Jiangsu) anuncian que se ha validado con éxito una selección de materiales VITA VIONIC en los sistemas de impresión 3D dental de RAYSHAPE. La validación da fe del compromiso compartido con la creación de flujos de trabajo seguros, económicos y precisos para la confección digital de prótesis.</w:t>
      </w:r>
    </w:p>
    <w:p w14:paraId="48FE3A0D" w14:textId="77777777" w:rsidR="00D92CF8" w:rsidRDefault="00D92CF8" w:rsidP="00D92CF8">
      <w:pPr>
        <w:rPr>
          <w:color w:val="272727"/>
          <w:sz w:val="24"/>
          <w:szCs w:val="24"/>
        </w:rPr>
      </w:pPr>
    </w:p>
    <w:p w14:paraId="544240C5" w14:textId="77777777" w:rsidR="00F92392" w:rsidRPr="00D92CF8" w:rsidRDefault="00F92392" w:rsidP="00D92CF8">
      <w:pPr>
        <w:rPr>
          <w:color w:val="272727"/>
          <w:sz w:val="24"/>
          <w:szCs w:val="24"/>
        </w:rPr>
      </w:pPr>
    </w:p>
    <w:p w14:paraId="5C05DD10" w14:textId="77777777" w:rsidR="00D92CF8" w:rsidRPr="00D92CF8" w:rsidRDefault="00D92CF8" w:rsidP="00D92CF8">
      <w:pPr>
        <w:rPr>
          <w:b/>
          <w:bCs/>
          <w:color w:val="DC0064" w:themeColor="accent1"/>
          <w:sz w:val="24"/>
          <w:szCs w:val="24"/>
        </w:rPr>
      </w:pPr>
      <w:r w:rsidRPr="00D92CF8">
        <w:rPr>
          <w:b/>
          <w:color w:val="DC0064" w:themeColor="accent1"/>
          <w:sz w:val="24"/>
          <w:szCs w:val="24"/>
          <w:lang w:bidi="es-ES"/>
        </w:rPr>
        <w:t>Soluciones de material validadas para flujos de trabajo digitales integrados</w:t>
      </w:r>
    </w:p>
    <w:p w14:paraId="2BB05620" w14:textId="77777777" w:rsidR="00D92CF8" w:rsidRPr="0026526B" w:rsidRDefault="00D92CF8" w:rsidP="00D92CF8">
      <w:pPr>
        <w:rPr>
          <w:color w:val="272727"/>
          <w:sz w:val="24"/>
          <w:szCs w:val="24"/>
        </w:rPr>
      </w:pPr>
      <w:r w:rsidRPr="0026526B">
        <w:rPr>
          <w:color w:val="272727"/>
          <w:sz w:val="24"/>
          <w:szCs w:val="24"/>
          <w:lang w:bidi="es-ES"/>
        </w:rPr>
        <w:t>En el marco de la cooperación, se ensayaron y validaron con éxito dos materiales clave de la gama VITA VIONIC SOLUTIONS para su uso con los sistemas de impresión RAYSHAPE:</w:t>
      </w:r>
    </w:p>
    <w:p w14:paraId="26E4D05C" w14:textId="77777777" w:rsidR="00D92CF8" w:rsidRPr="0026526B" w:rsidRDefault="00D92CF8" w:rsidP="00D92CF8">
      <w:pPr>
        <w:rPr>
          <w:color w:val="272727"/>
          <w:sz w:val="24"/>
          <w:szCs w:val="24"/>
        </w:rPr>
      </w:pPr>
    </w:p>
    <w:p w14:paraId="331A1EE2" w14:textId="77777777" w:rsidR="00D92CF8" w:rsidRPr="0026526B" w:rsidRDefault="00D92CF8" w:rsidP="00D92CF8">
      <w:pPr>
        <w:pStyle w:val="Listenabsatz"/>
        <w:numPr>
          <w:ilvl w:val="0"/>
          <w:numId w:val="38"/>
        </w:numPr>
        <w:spacing w:line="276" w:lineRule="auto"/>
        <w:rPr>
          <w:color w:val="272727"/>
          <w:sz w:val="24"/>
          <w:szCs w:val="24"/>
          <w:lang w:val="en-US"/>
        </w:rPr>
      </w:pPr>
      <w:r w:rsidRPr="001819F8">
        <w:rPr>
          <w:b/>
          <w:color w:val="272727"/>
          <w:sz w:val="24"/>
          <w:szCs w:val="24"/>
          <w:lang w:bidi="es-ES"/>
        </w:rPr>
        <w:t xml:space="preserve">VITA VIONIC DENT RESIN </w:t>
      </w:r>
      <w:r w:rsidRPr="001819F8">
        <w:rPr>
          <w:color w:val="272727"/>
          <w:sz w:val="24"/>
          <w:szCs w:val="24"/>
          <w:lang w:bidi="es-ES"/>
        </w:rPr>
        <w:t>validado para: Shape 1+Dental, Edge E2, Edge mini</w:t>
      </w:r>
    </w:p>
    <w:p w14:paraId="0C1F8631" w14:textId="77777777" w:rsidR="00D92CF8" w:rsidRPr="00D92CF8" w:rsidRDefault="00D92CF8" w:rsidP="00D92CF8">
      <w:pPr>
        <w:pStyle w:val="Listenabsatz"/>
        <w:numPr>
          <w:ilvl w:val="0"/>
          <w:numId w:val="38"/>
        </w:numPr>
        <w:spacing w:line="276" w:lineRule="auto"/>
        <w:rPr>
          <w:color w:val="272727"/>
          <w:sz w:val="24"/>
          <w:szCs w:val="24"/>
          <w:lang w:val="it-IT"/>
        </w:rPr>
      </w:pPr>
      <w:r w:rsidRPr="001819F8">
        <w:rPr>
          <w:b/>
          <w:color w:val="272727"/>
          <w:sz w:val="24"/>
          <w:szCs w:val="24"/>
          <w:lang w:bidi="es-ES"/>
        </w:rPr>
        <w:t xml:space="preserve">VITA VIONIC BASE RESIN IMPACT </w:t>
      </w:r>
      <w:r w:rsidRPr="001819F8">
        <w:rPr>
          <w:color w:val="272727"/>
          <w:sz w:val="24"/>
          <w:szCs w:val="24"/>
          <w:lang w:bidi="es-ES"/>
        </w:rPr>
        <w:t>validado para: Shape 1+Dental, Edge E2</w:t>
      </w:r>
    </w:p>
    <w:p w14:paraId="306BC138" w14:textId="77777777" w:rsidR="00D92CF8" w:rsidRPr="00D92CF8" w:rsidRDefault="00D92CF8" w:rsidP="00D92CF8">
      <w:pPr>
        <w:rPr>
          <w:color w:val="272727"/>
          <w:sz w:val="24"/>
          <w:szCs w:val="24"/>
          <w:lang w:val="it-IT"/>
        </w:rPr>
      </w:pPr>
    </w:p>
    <w:p w14:paraId="30E05CC2" w14:textId="745E8635" w:rsidR="00D92CF8" w:rsidRDefault="00D92CF8" w:rsidP="00D92CF8">
      <w:pPr>
        <w:rPr>
          <w:color w:val="272727"/>
          <w:sz w:val="24"/>
          <w:szCs w:val="24"/>
        </w:rPr>
      </w:pPr>
      <w:r w:rsidRPr="0026526B">
        <w:rPr>
          <w:color w:val="272727"/>
          <w:sz w:val="24"/>
          <w:szCs w:val="24"/>
          <w:lang w:bidi="es-ES"/>
        </w:rPr>
        <w:t>Estos componentes armonizados entre sí crean una base fiable para procesos de confección digital integrales y de alto rendimiento, desde dientes protésicos resistentes a la abrasión hasta bases de prótesis estables y duraderas. Esto brinda a los laboratorios dentales nuevas posibilidades para obtener resultados precisos y reproducibles basados en la calidad acreditada de los materiales VITA.</w:t>
      </w:r>
    </w:p>
    <w:p w14:paraId="2A534908" w14:textId="77777777" w:rsidR="00D92CF8" w:rsidRDefault="00D92CF8" w:rsidP="00D92CF8">
      <w:pPr>
        <w:rPr>
          <w:color w:val="272727"/>
          <w:sz w:val="24"/>
          <w:szCs w:val="24"/>
        </w:rPr>
      </w:pPr>
    </w:p>
    <w:p w14:paraId="5433FAD0" w14:textId="77777777" w:rsidR="00F92392" w:rsidRPr="0026526B" w:rsidRDefault="00F92392" w:rsidP="00D92CF8">
      <w:pPr>
        <w:rPr>
          <w:color w:val="272727"/>
          <w:sz w:val="24"/>
          <w:szCs w:val="24"/>
        </w:rPr>
      </w:pPr>
    </w:p>
    <w:p w14:paraId="5825877B" w14:textId="77777777" w:rsidR="00D92CF8" w:rsidRPr="00D92CF8" w:rsidRDefault="00D92CF8" w:rsidP="00D92CF8">
      <w:pPr>
        <w:rPr>
          <w:b/>
          <w:bCs/>
          <w:color w:val="DC0064" w:themeColor="accent1"/>
          <w:sz w:val="24"/>
          <w:szCs w:val="24"/>
        </w:rPr>
      </w:pPr>
      <w:r w:rsidRPr="00D92CF8">
        <w:rPr>
          <w:b/>
          <w:color w:val="DC0064" w:themeColor="accent1"/>
          <w:sz w:val="24"/>
          <w:szCs w:val="24"/>
          <w:lang w:bidi="es-ES"/>
        </w:rPr>
        <w:t>Alianzas orientadas al futuro para la prostodoncia digital</w:t>
      </w:r>
    </w:p>
    <w:p w14:paraId="3463F8DD" w14:textId="6B000F86" w:rsidR="008C4319" w:rsidRPr="008C4319" w:rsidRDefault="00D92CF8" w:rsidP="008C4319">
      <w:pPr>
        <w:rPr>
          <w:sz w:val="24"/>
          <w:szCs w:val="24"/>
        </w:rPr>
      </w:pPr>
      <w:r w:rsidRPr="00907615">
        <w:rPr>
          <w:color w:val="272727"/>
          <w:sz w:val="24"/>
          <w:szCs w:val="24"/>
          <w:lang w:bidi="es-ES"/>
        </w:rPr>
        <w:t>La validación de las resinas VITA VIONIC en los sistemas RAYSHAPE amplía la red de socios de sistema para la confección aditiva en el sector dental. Los usuarios se benefician de componentes perfectamente coordinados que satisfacen los más exigentes estándares de estética, eficiencia y seguridad del proceso</w:t>
      </w:r>
      <w:r w:rsidR="008C4319">
        <w:rPr>
          <w:color w:val="272727"/>
          <w:sz w:val="24"/>
          <w:szCs w:val="24"/>
          <w:lang w:bidi="es-ES"/>
        </w:rPr>
        <w:t xml:space="preserve">. </w:t>
      </w:r>
      <w:r w:rsidR="008C4319" w:rsidRPr="008C4319">
        <w:rPr>
          <w:sz w:val="24"/>
          <w:szCs w:val="24"/>
        </w:rPr>
        <w:t xml:space="preserve">La arquitectura abierta de RAYSHAPE y la gama de productos VITA VIONIC ofrecen una nueva </w:t>
      </w:r>
      <w:r w:rsidR="008C4319" w:rsidRPr="008C4319">
        <w:rPr>
          <w:sz w:val="24"/>
          <w:szCs w:val="24"/>
        </w:rPr>
        <w:lastRenderedPageBreak/>
        <w:t>flexibilidad para los flujos de trabajo individuales de los laboratorios y las estrategias de producción modernas.</w:t>
      </w:r>
    </w:p>
    <w:p w14:paraId="0A69AC03" w14:textId="77777777" w:rsidR="008C4319" w:rsidRDefault="008C4319" w:rsidP="00D92CF8">
      <w:pPr>
        <w:rPr>
          <w:strike/>
          <w:color w:val="272727"/>
          <w:sz w:val="24"/>
          <w:szCs w:val="24"/>
        </w:rPr>
      </w:pPr>
    </w:p>
    <w:p w14:paraId="668D1157" w14:textId="77777777" w:rsidR="008C4319" w:rsidRDefault="008C4319" w:rsidP="00D92CF8">
      <w:pPr>
        <w:rPr>
          <w:strike/>
          <w:color w:val="272727"/>
          <w:sz w:val="24"/>
          <w:szCs w:val="24"/>
        </w:rPr>
      </w:pPr>
    </w:p>
    <w:p w14:paraId="27F0E315" w14:textId="12F89C33" w:rsidR="00D92CF8" w:rsidRPr="00D92CF8" w:rsidRDefault="00D92CF8" w:rsidP="00D92CF8">
      <w:pPr>
        <w:rPr>
          <w:b/>
          <w:bCs/>
          <w:color w:val="DC0064" w:themeColor="accent1"/>
          <w:sz w:val="24"/>
          <w:szCs w:val="24"/>
        </w:rPr>
      </w:pPr>
      <w:r w:rsidRPr="00D92CF8">
        <w:rPr>
          <w:b/>
          <w:color w:val="DC0064" w:themeColor="accent1"/>
          <w:sz w:val="24"/>
          <w:szCs w:val="24"/>
          <w:lang w:bidi="es-ES"/>
        </w:rPr>
        <w:t xml:space="preserve">Acerca de VITA </w:t>
      </w:r>
      <w:proofErr w:type="spellStart"/>
      <w:r w:rsidRPr="00D92CF8">
        <w:rPr>
          <w:b/>
          <w:color w:val="DC0064" w:themeColor="accent1"/>
          <w:sz w:val="24"/>
          <w:szCs w:val="24"/>
          <w:lang w:bidi="es-ES"/>
        </w:rPr>
        <w:t>Zahnfabrik</w:t>
      </w:r>
      <w:proofErr w:type="spellEnd"/>
    </w:p>
    <w:p w14:paraId="5C099EBC" w14:textId="3F745A37" w:rsidR="00D92CF8" w:rsidRPr="000E7F0A" w:rsidRDefault="00D92CF8" w:rsidP="00D92CF8">
      <w:pPr>
        <w:rPr>
          <w:color w:val="272727"/>
          <w:sz w:val="24"/>
          <w:szCs w:val="24"/>
        </w:rPr>
      </w:pPr>
      <w:r w:rsidRPr="000E7F0A">
        <w:rPr>
          <w:color w:val="272727"/>
          <w:sz w:val="24"/>
          <w:szCs w:val="24"/>
          <w:lang w:bidi="es-ES"/>
        </w:rPr>
        <w:t>La empresa familiar del sector dental VITA Zahnfabrik H. Rauter GmbH &amp; Co. KG, gestionada por la cuarta generación, tiene su sede en Bad Säckingen, en el sur de Alemania. VITA desarrolla, produce y comercializa desde hace más de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w:t>
      </w:r>
    </w:p>
    <w:p w14:paraId="781B889B" w14:textId="77777777" w:rsidR="00D92CF8" w:rsidRDefault="00D92CF8" w:rsidP="00D92CF8">
      <w:pPr>
        <w:rPr>
          <w:color w:val="272727"/>
          <w:sz w:val="24"/>
          <w:szCs w:val="24"/>
        </w:rPr>
      </w:pPr>
    </w:p>
    <w:p w14:paraId="51D0F91F" w14:textId="7430B4EC" w:rsidR="00F92392" w:rsidRPr="000E7F0A" w:rsidRDefault="00F92392" w:rsidP="00D92CF8">
      <w:pPr>
        <w:rPr>
          <w:color w:val="272727"/>
          <w:sz w:val="24"/>
          <w:szCs w:val="24"/>
        </w:rPr>
      </w:pPr>
    </w:p>
    <w:p w14:paraId="53549B3E" w14:textId="32AD0763" w:rsidR="00D92CF8" w:rsidRPr="00D92CF8" w:rsidRDefault="00D92CF8" w:rsidP="00D92CF8">
      <w:pPr>
        <w:rPr>
          <w:b/>
          <w:bCs/>
          <w:color w:val="DC0064" w:themeColor="accent1"/>
          <w:sz w:val="24"/>
          <w:szCs w:val="24"/>
        </w:rPr>
      </w:pPr>
      <w:r w:rsidRPr="00D92CF8">
        <w:rPr>
          <w:b/>
          <w:color w:val="DC0064" w:themeColor="accent1"/>
          <w:sz w:val="24"/>
          <w:szCs w:val="24"/>
          <w:lang w:bidi="es-ES"/>
        </w:rPr>
        <w:t>Acerca de RAYSHAPE</w:t>
      </w:r>
    </w:p>
    <w:p w14:paraId="4866306C" w14:textId="2DA1EB47" w:rsidR="00D92CF8" w:rsidRDefault="00D92CF8" w:rsidP="008C4319">
      <w:pPr>
        <w:rPr>
          <w:color w:val="272727"/>
          <w:sz w:val="24"/>
          <w:szCs w:val="24"/>
          <w:lang w:bidi="es-ES"/>
        </w:rPr>
      </w:pPr>
      <w:r w:rsidRPr="002A1993">
        <w:rPr>
          <w:color w:val="272727"/>
          <w:sz w:val="24"/>
          <w:szCs w:val="24"/>
          <w:lang w:bidi="es-ES"/>
        </w:rPr>
        <w:t xml:space="preserve">RAYSHAPE se fundó en 2019 y tiene su sede en </w:t>
      </w:r>
      <w:proofErr w:type="spellStart"/>
      <w:r w:rsidRPr="002A1993">
        <w:rPr>
          <w:color w:val="272727"/>
          <w:sz w:val="24"/>
          <w:szCs w:val="24"/>
          <w:lang w:bidi="es-ES"/>
        </w:rPr>
        <w:t>Suzhou</w:t>
      </w:r>
      <w:proofErr w:type="spellEnd"/>
      <w:r w:rsidRPr="002A1993">
        <w:rPr>
          <w:color w:val="272727"/>
          <w:sz w:val="24"/>
          <w:szCs w:val="24"/>
          <w:lang w:bidi="es-ES"/>
        </w:rPr>
        <w:t xml:space="preserve"> (China). La empresa es un proveedor innovador de soluciones de impresión 3D profesionales para el sector dental. Basándose en un enfoque integral consistente en hardware integrado, software y materiales validados, RAYSHAPE ofrece plataformas potentes y escalables para una confección precisa y rentable. </w:t>
      </w:r>
      <w:r w:rsidR="00033D00">
        <w:rPr>
          <w:color w:val="272727"/>
          <w:sz w:val="24"/>
          <w:szCs w:val="24"/>
          <w:lang w:bidi="es-ES"/>
        </w:rPr>
        <w:t xml:space="preserve">Las </w:t>
      </w:r>
      <w:r w:rsidR="00033D00" w:rsidRPr="00033D00">
        <w:rPr>
          <w:color w:val="272727"/>
          <w:sz w:val="24"/>
          <w:szCs w:val="24"/>
          <w:lang w:bidi="es-ES"/>
        </w:rPr>
        <w:t>a</w:t>
      </w:r>
      <w:r w:rsidRPr="00033D00">
        <w:rPr>
          <w:color w:val="272727"/>
          <w:sz w:val="24"/>
          <w:szCs w:val="24"/>
          <w:lang w:bidi="es-ES"/>
        </w:rPr>
        <w:t>rquitecturas</w:t>
      </w:r>
      <w:r w:rsidRPr="002A1993">
        <w:rPr>
          <w:color w:val="272727"/>
          <w:sz w:val="24"/>
          <w:szCs w:val="24"/>
          <w:lang w:bidi="es-ES"/>
        </w:rPr>
        <w:t xml:space="preserve"> de materiales abiertas, </w:t>
      </w:r>
      <w:r w:rsidR="00033D00">
        <w:rPr>
          <w:color w:val="272727"/>
          <w:sz w:val="24"/>
          <w:szCs w:val="24"/>
          <w:lang w:bidi="es-ES"/>
        </w:rPr>
        <w:t xml:space="preserve">las </w:t>
      </w:r>
      <w:r w:rsidRPr="002A1993">
        <w:rPr>
          <w:color w:val="272727"/>
          <w:sz w:val="24"/>
          <w:szCs w:val="24"/>
          <w:lang w:bidi="es-ES"/>
        </w:rPr>
        <w:t>soluciones de software inteligentes y una red global en rápido crecimiento convierten a RAYSHAPE en un socio pionero en la confección aditiva.</w:t>
      </w:r>
    </w:p>
    <w:p w14:paraId="6871FAAD" w14:textId="77777777" w:rsidR="00FB0C17" w:rsidRPr="00D92CF8" w:rsidRDefault="00FB0C17" w:rsidP="008C4319">
      <w:pPr>
        <w:rPr>
          <w:color w:val="272727"/>
          <w:sz w:val="24"/>
          <w:szCs w:val="24"/>
        </w:rPr>
      </w:pPr>
    </w:p>
    <w:p w14:paraId="7F032F21" w14:textId="3C8D9D44" w:rsidR="00F86092" w:rsidRPr="005030B2" w:rsidRDefault="00FB0C17" w:rsidP="00F86092">
      <w:pPr>
        <w:spacing w:after="120" w:line="360" w:lineRule="auto"/>
        <w:rPr>
          <w:rStyle w:val="Formatvorlage14"/>
          <w:rFonts w:cs="Arial"/>
          <w:color w:val="4D4D4D" w:themeColor="accent3"/>
          <w:sz w:val="28"/>
        </w:rPr>
      </w:pPr>
      <w:r>
        <w:rPr>
          <w:noProof/>
        </w:rPr>
        <w:drawing>
          <wp:inline distT="0" distB="0" distL="0" distR="0" wp14:anchorId="1D1636C5" wp14:editId="1FD7168B">
            <wp:extent cx="2000250" cy="1685925"/>
            <wp:effectExtent l="0" t="0" r="0" b="9525"/>
            <wp:docPr id="269399616" name="Grafik 19" descr="Ein Bild, das Text, Uhr,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399616" name="Grafik 19" descr="Ein Bild, das Text, Uhr, Screenshot, Design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00250" cy="1685925"/>
                    </a:xfrm>
                    <a:prstGeom prst="rect">
                      <a:avLst/>
                    </a:prstGeom>
                    <a:noFill/>
                    <a:ln>
                      <a:noFill/>
                    </a:ln>
                  </pic:spPr>
                </pic:pic>
              </a:graphicData>
            </a:graphic>
          </wp:inline>
        </w:drawing>
      </w:r>
    </w:p>
    <w:p w14:paraId="0C3CD084" w14:textId="3836D6D5" w:rsidR="008C4319" w:rsidRPr="008C4319" w:rsidRDefault="005030B2" w:rsidP="00FB0C17">
      <w:pPr>
        <w:spacing w:line="240" w:lineRule="auto"/>
        <w:rPr>
          <w:rFonts w:cs="Arial"/>
        </w:rPr>
      </w:pPr>
      <w:r w:rsidRPr="00B239B3">
        <w:rPr>
          <w:rStyle w:val="Formatvorlage14"/>
          <w:rFonts w:cs="Arial"/>
          <w:color w:val="4D4D4D" w:themeColor="accent3"/>
          <w:sz w:val="18"/>
          <w:szCs w:val="18"/>
          <w:lang w:bidi="es-ES"/>
        </w:rPr>
        <w:t xml:space="preserve">Fig. 1: </w:t>
      </w:r>
      <w:r w:rsidR="00B239B3" w:rsidRPr="00B239B3">
        <w:rPr>
          <w:color w:val="4D4D4D" w:themeColor="accent3"/>
          <w:sz w:val="18"/>
          <w:szCs w:val="18"/>
          <w:lang w:bidi="es-ES"/>
        </w:rPr>
        <w:t>Resinas VITA VIONIC validadas para las impresoras 3D RAYSHAPE.</w:t>
      </w:r>
      <w:r w:rsidR="008C4319">
        <w:rPr>
          <w:rFonts w:cs="Arial"/>
        </w:rPr>
        <w:tab/>
      </w:r>
    </w:p>
    <w:sectPr w:rsidR="008C4319" w:rsidRPr="008C4319"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C46EB7" w14:textId="77777777" w:rsidR="00C53C6D" w:rsidRDefault="00C53C6D" w:rsidP="00604131">
      <w:r>
        <w:separator/>
      </w:r>
    </w:p>
    <w:p w14:paraId="48D833A1" w14:textId="77777777" w:rsidR="00C53C6D" w:rsidRDefault="00C53C6D" w:rsidP="00604131"/>
  </w:endnote>
  <w:endnote w:type="continuationSeparator" w:id="0">
    <w:p w14:paraId="4F6A77F0" w14:textId="77777777" w:rsidR="00C53C6D" w:rsidRDefault="00C53C6D" w:rsidP="00604131">
      <w:r>
        <w:continuationSeparator/>
      </w:r>
    </w:p>
    <w:p w14:paraId="428821AE" w14:textId="77777777" w:rsidR="00C53C6D" w:rsidRDefault="00C53C6D" w:rsidP="00604131"/>
  </w:endnote>
  <w:endnote w:type="continuationNotice" w:id="1">
    <w:p w14:paraId="1D3DB3C6" w14:textId="77777777" w:rsidR="00C53C6D" w:rsidRDefault="00C53C6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lang w:bidi="es-ES"/>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v="urn:schemas-microsoft-com:mac:vml" xmlns:mo="http://schemas.microsoft.com/office/mac/office/2008/main" xmlns:ma14="http://schemas.microsoft.com/office/mac/drawingml/2011/main" xmlns:w10="urn:schemas-microsoft-com:office:word" xmlns:v="urn:schemas-microsoft-com:vml" xmlns:o="urn:schemas-microsoft-com:office:office" xmlns:w="http://schemas.openxmlformats.org/wordprocessingml/2006/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B76492" w:rsidRDefault="00ED7C57" w:rsidP="00ED7C57">
                              <w:pPr>
                                <w:snapToGrid w:val="0"/>
                                <w:spacing w:line="240" w:lineRule="auto"/>
                                <w:rPr>
                                  <w:rFonts w:cs="Arial"/>
                                  <w:color w:val="FFFFFF" w:themeColor="background1"/>
                                  <w:sz w:val="18"/>
                                  <w:szCs w:val="18"/>
                                  <w:lang w:val="de-AT"/>
                                </w:rPr>
                              </w:pPr>
                              <w:proofErr w:type="gramStart"/>
                              <w:r w:rsidRPr="00B76492">
                                <w:rPr>
                                  <w:rFonts w:cs="Arial"/>
                                  <w:color w:val="FFFFFF" w:themeColor="background1"/>
                                  <w:sz w:val="18"/>
                                  <w:szCs w:val="18"/>
                                  <w:lang w:val="de-AT" w:bidi="es-ES"/>
                                </w:rPr>
                                <w:t>VITA Zahnfabrik</w:t>
                              </w:r>
                              <w:proofErr w:type="gramEnd"/>
                              <w:r w:rsidRPr="00B76492">
                                <w:rPr>
                                  <w:rFonts w:cs="Arial"/>
                                  <w:color w:val="FFFFFF" w:themeColor="background1"/>
                                  <w:sz w:val="18"/>
                                  <w:szCs w:val="18"/>
                                  <w:lang w:val="de-AT" w:bidi="es-ES"/>
                                </w:rPr>
                                <w:t xml:space="preserve"> </w:t>
                              </w:r>
                            </w:p>
                            <w:p w14:paraId="6C691E6D" w14:textId="77777777" w:rsidR="00ED7C57" w:rsidRPr="00567D72" w:rsidRDefault="00ED7C57" w:rsidP="00ED7C57">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de-AT" w:bidi="es-ES"/>
                                </w:rPr>
                                <w:t xml:space="preserve">H. Rauter GmbH &amp; Co. </w:t>
                              </w:r>
                              <w:r w:rsidRPr="00033D00">
                                <w:rPr>
                                  <w:rFonts w:cs="Arial"/>
                                  <w:color w:val="FFFFFF" w:themeColor="background1"/>
                                  <w:sz w:val="18"/>
                                  <w:szCs w:val="18"/>
                                  <w:lang w:val="en-US" w:bidi="es-ES"/>
                                </w:rPr>
                                <w:t>KG</w:t>
                              </w:r>
                            </w:p>
                            <w:p w14:paraId="17C138CE" w14:textId="77777777" w:rsidR="00ED7C57" w:rsidRPr="00567D72" w:rsidRDefault="00ED7C57" w:rsidP="00ED7C57">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v="urn:schemas-microsoft-com:mac:vml" xmlns:mo="http://schemas.microsoft.com/office/mac/office/2008/main" xmlns:ma14="http://schemas.microsoft.com/office/mac/drawingml/2011/main" xmlns:w10="urn:schemas-microsoft-com:office:word" xmlns:v="urn:schemas-microsoft-com:vml" xmlns:o="urn:schemas-microsoft-com:office:office" xmlns:w="http://schemas.openxmlformats.org/wordprocessingml/2006/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lang w:bidi="es-ES"/>
                                </w:rPr>
                                <w:t>Si tiene cualquier pregunta, diríjase a:</w:t>
                              </w:r>
                            </w:p>
                            <w:p w14:paraId="6A601373" w14:textId="13FE0419" w:rsidR="00ED7C57" w:rsidRPr="008C4319" w:rsidRDefault="00CA6F59" w:rsidP="00ED7C57">
                              <w:pPr>
                                <w:snapToGrid w:val="0"/>
                                <w:spacing w:line="240" w:lineRule="auto"/>
                                <w:rPr>
                                  <w:rFonts w:cs="Arial"/>
                                  <w:color w:val="FFFFFF" w:themeColor="background1"/>
                                  <w:sz w:val="18"/>
                                  <w:szCs w:val="18"/>
                                  <w:lang w:val="it-IT"/>
                                </w:rPr>
                              </w:pPr>
                              <w:r w:rsidRPr="008C4319">
                                <w:rPr>
                                  <w:rFonts w:cs="Arial"/>
                                  <w:color w:val="FFFFFF" w:themeColor="background1"/>
                                  <w:sz w:val="18"/>
                                  <w:szCs w:val="18"/>
                                  <w:lang w:val="it-IT" w:bidi="es-ES"/>
                                </w:rPr>
                                <w:t>Giulia Mazzullo</w:t>
                              </w:r>
                            </w:p>
                            <w:p w14:paraId="70A33DE3" w14:textId="1AA98418" w:rsidR="008C44A6" w:rsidRPr="008C4319" w:rsidRDefault="00B239B3" w:rsidP="00ED7C57">
                              <w:pPr>
                                <w:snapToGrid w:val="0"/>
                                <w:spacing w:line="240" w:lineRule="auto"/>
                                <w:rPr>
                                  <w:lang w:val="it-IT"/>
                                </w:rPr>
                              </w:pPr>
                              <w:hyperlink r:id="rId2" w:history="1">
                                <w:r w:rsidRPr="008C4319">
                                  <w:rPr>
                                    <w:rStyle w:val="Hyperlink"/>
                                    <w:color w:val="FFFFFF" w:themeColor="background1"/>
                                    <w:u w:val="none"/>
                                    <w:lang w:val="it-IT" w:bidi="es-ES"/>
                                  </w:rPr>
                                  <w:t>g.mazzullo@vita-zahnfabrik.com</w:t>
                                </w:r>
                              </w:hyperlink>
                            </w:p>
                            <w:p w14:paraId="084D83B6" w14:textId="77777777" w:rsidR="00B239B3" w:rsidRPr="008C4319" w:rsidRDefault="00B239B3" w:rsidP="00ED7C57">
                              <w:pPr>
                                <w:snapToGrid w:val="0"/>
                                <w:spacing w:line="240" w:lineRule="auto"/>
                                <w:rPr>
                                  <w:rFonts w:cs="Arial"/>
                                  <w:color w:val="FFFFFF" w:themeColor="background1"/>
                                  <w:sz w:val="18"/>
                                  <w:szCs w:val="18"/>
                                  <w:lang w:val="it-IT"/>
                                </w:rPr>
                              </w:pPr>
                            </w:p>
                            <w:p w14:paraId="2D98C628" w14:textId="7F86EC0A" w:rsidR="008C44A6" w:rsidRPr="00B126EC" w:rsidRDefault="008C4319" w:rsidP="00ED7C57">
                              <w:pPr>
                                <w:snapToGrid w:val="0"/>
                                <w:spacing w:line="240" w:lineRule="auto"/>
                                <w:rPr>
                                  <w:rFonts w:cs="Arial"/>
                                  <w:color w:val="FFFFFF" w:themeColor="background1"/>
                                  <w:sz w:val="18"/>
                                  <w:szCs w:val="18"/>
                                  <w:lang w:val="it-IT"/>
                                </w:rPr>
                              </w:pPr>
                              <w:r w:rsidRPr="00B126EC">
                                <w:rPr>
                                  <w:rFonts w:cs="Arial"/>
                                  <w:color w:val="FFFFFF" w:themeColor="background1"/>
                                  <w:sz w:val="18"/>
                                  <w:szCs w:val="18"/>
                                  <w:lang w:val="it-IT" w:bidi="es-ES"/>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7"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B76492" w:rsidRDefault="00ED7C57" w:rsidP="00ED7C57">
                        <w:pPr>
                          <w:snapToGrid w:val="0"/>
                          <w:spacing w:line="240" w:lineRule="auto"/>
                          <w:rPr>
                            <w:rFonts w:cs="Arial"/>
                            <w:color w:val="FFFFFF" w:themeColor="background1"/>
                            <w:sz w:val="18"/>
                            <w:szCs w:val="18"/>
                            <w:lang w:val="de-AT"/>
                          </w:rPr>
                        </w:pPr>
                        <w:proofErr w:type="gramStart"/>
                        <w:r w:rsidRPr="00B76492">
                          <w:rPr>
                            <w:rFonts w:cs="Arial"/>
                            <w:color w:val="FFFFFF" w:themeColor="background1"/>
                            <w:sz w:val="18"/>
                            <w:szCs w:val="18"/>
                            <w:lang w:val="de-AT" w:bidi="es-ES"/>
                          </w:rPr>
                          <w:t>VITA Zahnfabrik</w:t>
                        </w:r>
                        <w:proofErr w:type="gramEnd"/>
                        <w:r w:rsidRPr="00B76492">
                          <w:rPr>
                            <w:rFonts w:cs="Arial"/>
                            <w:color w:val="FFFFFF" w:themeColor="background1"/>
                            <w:sz w:val="18"/>
                            <w:szCs w:val="18"/>
                            <w:lang w:val="de-AT" w:bidi="es-ES"/>
                          </w:rPr>
                          <w:t xml:space="preserve"> </w:t>
                        </w:r>
                      </w:p>
                      <w:p w14:paraId="6C691E6D" w14:textId="77777777" w:rsidR="00ED7C57" w:rsidRPr="00567D72" w:rsidRDefault="00ED7C57" w:rsidP="00ED7C57">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de-AT" w:bidi="es-ES"/>
                          </w:rPr>
                          <w:t xml:space="preserve">H. Rauter GmbH &amp; Co. </w:t>
                        </w:r>
                        <w:r w:rsidRPr="00033D00">
                          <w:rPr>
                            <w:rFonts w:cs="Arial"/>
                            <w:color w:val="FFFFFF" w:themeColor="background1"/>
                            <w:sz w:val="18"/>
                            <w:szCs w:val="18"/>
                            <w:lang w:val="en-US" w:bidi="es-ES"/>
                          </w:rPr>
                          <w:t>KG</w:t>
                        </w:r>
                      </w:p>
                      <w:p w14:paraId="17C138CE" w14:textId="77777777" w:rsidR="00ED7C57" w:rsidRPr="00567D72" w:rsidRDefault="00ED7C57" w:rsidP="00ED7C57">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lang w:bidi="es-ES"/>
                          </w:rPr>
                          <w:t>Si tiene cualquier pregunta, diríjase a:</w:t>
                        </w:r>
                      </w:p>
                      <w:p w14:paraId="6A601373" w14:textId="13FE0419" w:rsidR="00ED7C57" w:rsidRPr="008C4319" w:rsidRDefault="00CA6F59" w:rsidP="00ED7C57">
                        <w:pPr>
                          <w:snapToGrid w:val="0"/>
                          <w:spacing w:line="240" w:lineRule="auto"/>
                          <w:rPr>
                            <w:rFonts w:cs="Arial"/>
                            <w:color w:val="FFFFFF" w:themeColor="background1"/>
                            <w:sz w:val="18"/>
                            <w:szCs w:val="18"/>
                            <w:lang w:val="it-IT"/>
                          </w:rPr>
                        </w:pPr>
                        <w:r w:rsidRPr="008C4319">
                          <w:rPr>
                            <w:rFonts w:cs="Arial"/>
                            <w:color w:val="FFFFFF" w:themeColor="background1"/>
                            <w:sz w:val="18"/>
                            <w:szCs w:val="18"/>
                            <w:lang w:val="it-IT" w:bidi="es-ES"/>
                          </w:rPr>
                          <w:t>Giulia Mazzullo</w:t>
                        </w:r>
                      </w:p>
                      <w:p w14:paraId="70A33DE3" w14:textId="1AA98418" w:rsidR="008C44A6" w:rsidRPr="008C4319" w:rsidRDefault="00B239B3" w:rsidP="00ED7C57">
                        <w:pPr>
                          <w:snapToGrid w:val="0"/>
                          <w:spacing w:line="240" w:lineRule="auto"/>
                          <w:rPr>
                            <w:lang w:val="it-IT"/>
                          </w:rPr>
                        </w:pPr>
                        <w:hyperlink r:id="rId4" w:history="1">
                          <w:r w:rsidRPr="008C4319">
                            <w:rPr>
                              <w:rStyle w:val="Hyperlink"/>
                              <w:color w:val="FFFFFF" w:themeColor="background1"/>
                              <w:u w:val="none"/>
                              <w:lang w:val="it-IT" w:bidi="es-ES"/>
                            </w:rPr>
                            <w:t>g.mazzullo@vita-zahnfabrik.com</w:t>
                          </w:r>
                        </w:hyperlink>
                      </w:p>
                      <w:p w14:paraId="084D83B6" w14:textId="77777777" w:rsidR="00B239B3" w:rsidRPr="008C4319" w:rsidRDefault="00B239B3" w:rsidP="00ED7C57">
                        <w:pPr>
                          <w:snapToGrid w:val="0"/>
                          <w:spacing w:line="240" w:lineRule="auto"/>
                          <w:rPr>
                            <w:rFonts w:cs="Arial"/>
                            <w:color w:val="FFFFFF" w:themeColor="background1"/>
                            <w:sz w:val="18"/>
                            <w:szCs w:val="18"/>
                            <w:lang w:val="it-IT"/>
                          </w:rPr>
                        </w:pPr>
                      </w:p>
                      <w:p w14:paraId="2D98C628" w14:textId="7F86EC0A" w:rsidR="008C44A6" w:rsidRPr="00B126EC" w:rsidRDefault="008C4319" w:rsidP="00ED7C57">
                        <w:pPr>
                          <w:snapToGrid w:val="0"/>
                          <w:spacing w:line="240" w:lineRule="auto"/>
                          <w:rPr>
                            <w:rFonts w:cs="Arial"/>
                            <w:color w:val="FFFFFF" w:themeColor="background1"/>
                            <w:sz w:val="18"/>
                            <w:szCs w:val="18"/>
                            <w:lang w:val="it-IT"/>
                          </w:rPr>
                        </w:pPr>
                        <w:r w:rsidRPr="00B126EC">
                          <w:rPr>
                            <w:rFonts w:cs="Arial"/>
                            <w:color w:val="FFFFFF" w:themeColor="background1"/>
                            <w:sz w:val="18"/>
                            <w:szCs w:val="18"/>
                            <w:lang w:val="it-IT" w:bidi="es-ES"/>
                          </w:rPr>
                          <w:t>PR Communication</w:t>
                        </w:r>
                      </w:p>
                    </w:txbxContent>
                  </v:textbox>
                </v:shape>
              </v:group>
            </v:group>
          </w:pict>
        </mc:Fallback>
      </mc:AlternateContent>
    </w:r>
    <w:r w:rsidR="00017E54">
      <w:rPr>
        <w:rFonts w:asciiTheme="minorHAnsi" w:hAnsiTheme="minorHAnsi"/>
        <w:noProof/>
        <w:lang w:bidi="es-ES"/>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v="urn:schemas-microsoft-com:mac:vml" xmlns:mo="http://schemas.microsoft.com/office/mac/office/2008/main" xmlns:ma14="http://schemas.microsoft.com/office/mac/drawingml/2011/main" xmlns:w10="urn:schemas-microsoft-com:office:word" xmlns:v="urn:schemas-microsoft-com:vml" xmlns:o="urn:schemas-microsoft-com:office:office" xmlns:w="http://schemas.openxmlformats.org/wordprocessingml/2006/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lang w:bidi="es-ES"/>
                            </w:rPr>
                            <w:t xml:space="preserve">Página </w:t>
                          </w:r>
                          <w:r w:rsidRPr="00C60FD7">
                            <w:rPr>
                              <w:rFonts w:cs="Arial"/>
                              <w:color w:val="4D4D4D" w:themeColor="accent3"/>
                              <w:sz w:val="16"/>
                              <w:szCs w:val="16"/>
                              <w:lang w:bidi="es-ES"/>
                            </w:rPr>
                            <w:fldChar w:fldCharType="begin"/>
                          </w:r>
                          <w:r w:rsidRPr="00C60FD7">
                            <w:rPr>
                              <w:rFonts w:cs="Arial"/>
                              <w:color w:val="4D4D4D" w:themeColor="accent3"/>
                              <w:sz w:val="16"/>
                              <w:szCs w:val="16"/>
                              <w:lang w:bidi="es-ES"/>
                            </w:rPr>
                            <w:instrText xml:space="preserve"> PAGE </w:instrText>
                          </w:r>
                          <w:r w:rsidRPr="00C60FD7">
                            <w:rPr>
                              <w:rFonts w:cs="Arial"/>
                              <w:color w:val="4D4D4D" w:themeColor="accent3"/>
                              <w:sz w:val="16"/>
                              <w:szCs w:val="16"/>
                              <w:lang w:bidi="es-ES"/>
                            </w:rPr>
                            <w:fldChar w:fldCharType="separate"/>
                          </w:r>
                          <w:r w:rsidR="00ED7C57" w:rsidRPr="00C60FD7">
                            <w:rPr>
                              <w:rFonts w:cs="Arial"/>
                              <w:noProof/>
                              <w:color w:val="4D4D4D" w:themeColor="accent3"/>
                              <w:sz w:val="16"/>
                              <w:szCs w:val="16"/>
                              <w:lang w:bidi="es-ES"/>
                            </w:rPr>
                            <w:t>2</w:t>
                          </w:r>
                          <w:r w:rsidRPr="00C60FD7">
                            <w:rPr>
                              <w:rFonts w:cs="Arial"/>
                              <w:color w:val="4D4D4D" w:themeColor="accent3"/>
                              <w:sz w:val="16"/>
                              <w:szCs w:val="16"/>
                              <w:lang w:bidi="es-ES"/>
                            </w:rPr>
                            <w:fldChar w:fldCharType="end"/>
                          </w:r>
                          <w:r w:rsidRPr="00C60FD7">
                            <w:rPr>
                              <w:rFonts w:cs="Arial"/>
                              <w:color w:val="4D4D4D" w:themeColor="accent3"/>
                              <w:sz w:val="16"/>
                              <w:szCs w:val="16"/>
                              <w:lang w:bidi="es-ES"/>
                            </w:rPr>
                            <w:t xml:space="preserve"> de </w:t>
                          </w:r>
                          <w:r w:rsidRPr="00C60FD7">
                            <w:rPr>
                              <w:rFonts w:cs="Arial"/>
                              <w:color w:val="4D4D4D" w:themeColor="accent3"/>
                              <w:sz w:val="16"/>
                              <w:szCs w:val="16"/>
                              <w:lang w:bidi="es-ES"/>
                            </w:rPr>
                            <w:fldChar w:fldCharType="begin"/>
                          </w:r>
                          <w:r w:rsidRPr="00C60FD7">
                            <w:rPr>
                              <w:rFonts w:cs="Arial"/>
                              <w:color w:val="4D4D4D" w:themeColor="accent3"/>
                              <w:sz w:val="16"/>
                              <w:szCs w:val="16"/>
                              <w:lang w:bidi="es-ES"/>
                            </w:rPr>
                            <w:instrText xml:space="preserve"> NUMPAGES </w:instrText>
                          </w:r>
                          <w:r w:rsidRPr="00C60FD7">
                            <w:rPr>
                              <w:rFonts w:cs="Arial"/>
                              <w:color w:val="4D4D4D" w:themeColor="accent3"/>
                              <w:sz w:val="16"/>
                              <w:szCs w:val="16"/>
                              <w:lang w:bidi="es-ES"/>
                            </w:rPr>
                            <w:fldChar w:fldCharType="separate"/>
                          </w:r>
                          <w:r w:rsidR="00ED7C57" w:rsidRPr="00C60FD7">
                            <w:rPr>
                              <w:rFonts w:cs="Arial"/>
                              <w:noProof/>
                              <w:color w:val="4D4D4D" w:themeColor="accent3"/>
                              <w:sz w:val="16"/>
                              <w:szCs w:val="16"/>
                              <w:lang w:bidi="es-ES"/>
                            </w:rPr>
                            <w:t>3</w:t>
                          </w:r>
                          <w:r w:rsidRPr="00C60FD7">
                            <w:rPr>
                              <w:rFonts w:cs="Arial"/>
                              <w:color w:val="4D4D4D" w:themeColor="accent3"/>
                              <w:sz w:val="16"/>
                              <w:szCs w:val="16"/>
                              <w:lang w:bidi="es-ES"/>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3"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lang w:bidi="es-ES"/>
                      </w:rPr>
                      <w:t xml:space="preserve">Página </w:t>
                    </w:r>
                    <w:r w:rsidRPr="00C60FD7">
                      <w:rPr>
                        <w:rFonts w:cs="Arial"/>
                        <w:color w:val="4D4D4D" w:themeColor="accent3"/>
                        <w:sz w:val="16"/>
                        <w:szCs w:val="16"/>
                        <w:lang w:bidi="es-ES"/>
                      </w:rPr>
                      <w:fldChar w:fldCharType="begin"/>
                    </w:r>
                    <w:r w:rsidRPr="00C60FD7">
                      <w:rPr>
                        <w:rFonts w:cs="Arial"/>
                        <w:color w:val="4D4D4D" w:themeColor="accent3"/>
                        <w:sz w:val="16"/>
                        <w:szCs w:val="16"/>
                        <w:lang w:bidi="es-ES"/>
                      </w:rPr>
                      <w:instrText xml:space="preserve"> PAGE </w:instrText>
                    </w:r>
                    <w:r w:rsidRPr="00C60FD7">
                      <w:rPr>
                        <w:rFonts w:cs="Arial"/>
                        <w:color w:val="4D4D4D" w:themeColor="accent3"/>
                        <w:sz w:val="16"/>
                        <w:szCs w:val="16"/>
                        <w:lang w:bidi="es-ES"/>
                      </w:rPr>
                      <w:fldChar w:fldCharType="separate"/>
                    </w:r>
                    <w:r w:rsidR="00ED7C57" w:rsidRPr="00C60FD7">
                      <w:rPr>
                        <w:rFonts w:cs="Arial"/>
                        <w:noProof/>
                        <w:color w:val="4D4D4D" w:themeColor="accent3"/>
                        <w:sz w:val="16"/>
                        <w:szCs w:val="16"/>
                        <w:lang w:bidi="es-ES"/>
                      </w:rPr>
                      <w:t>2</w:t>
                    </w:r>
                    <w:r w:rsidRPr="00C60FD7">
                      <w:rPr>
                        <w:rFonts w:cs="Arial"/>
                        <w:color w:val="4D4D4D" w:themeColor="accent3"/>
                        <w:sz w:val="16"/>
                        <w:szCs w:val="16"/>
                        <w:lang w:bidi="es-ES"/>
                      </w:rPr>
                      <w:fldChar w:fldCharType="end"/>
                    </w:r>
                    <w:r w:rsidRPr="00C60FD7">
                      <w:rPr>
                        <w:rFonts w:cs="Arial"/>
                        <w:color w:val="4D4D4D" w:themeColor="accent3"/>
                        <w:sz w:val="16"/>
                        <w:szCs w:val="16"/>
                        <w:lang w:bidi="es-ES"/>
                      </w:rPr>
                      <w:t xml:space="preserve"> de </w:t>
                    </w:r>
                    <w:r w:rsidRPr="00C60FD7">
                      <w:rPr>
                        <w:rFonts w:cs="Arial"/>
                        <w:color w:val="4D4D4D" w:themeColor="accent3"/>
                        <w:sz w:val="16"/>
                        <w:szCs w:val="16"/>
                        <w:lang w:bidi="es-ES"/>
                      </w:rPr>
                      <w:fldChar w:fldCharType="begin"/>
                    </w:r>
                    <w:r w:rsidRPr="00C60FD7">
                      <w:rPr>
                        <w:rFonts w:cs="Arial"/>
                        <w:color w:val="4D4D4D" w:themeColor="accent3"/>
                        <w:sz w:val="16"/>
                        <w:szCs w:val="16"/>
                        <w:lang w:bidi="es-ES"/>
                      </w:rPr>
                      <w:instrText xml:space="preserve"> NUMPAGES </w:instrText>
                    </w:r>
                    <w:r w:rsidRPr="00C60FD7">
                      <w:rPr>
                        <w:rFonts w:cs="Arial"/>
                        <w:color w:val="4D4D4D" w:themeColor="accent3"/>
                        <w:sz w:val="16"/>
                        <w:szCs w:val="16"/>
                        <w:lang w:bidi="es-ES"/>
                      </w:rPr>
                      <w:fldChar w:fldCharType="separate"/>
                    </w:r>
                    <w:r w:rsidR="00ED7C57" w:rsidRPr="00C60FD7">
                      <w:rPr>
                        <w:rFonts w:cs="Arial"/>
                        <w:noProof/>
                        <w:color w:val="4D4D4D" w:themeColor="accent3"/>
                        <w:sz w:val="16"/>
                        <w:szCs w:val="16"/>
                        <w:lang w:bidi="es-ES"/>
                      </w:rPr>
                      <w:t>3</w:t>
                    </w:r>
                    <w:r w:rsidRPr="00C60FD7">
                      <w:rPr>
                        <w:rFonts w:cs="Arial"/>
                        <w:color w:val="4D4D4D" w:themeColor="accent3"/>
                        <w:sz w:val="16"/>
                        <w:szCs w:val="16"/>
                        <w:lang w:bidi="es-ES"/>
                      </w:rPr>
                      <w:fldChar w:fldCharType="end"/>
                    </w:r>
                  </w:p>
                </w:txbxContent>
              </v:textbox>
            </v:shape>
          </w:pict>
        </mc:Fallback>
      </mc:AlternateContent>
    </w:r>
    <w:r w:rsidR="00017E54">
      <w:rPr>
        <w:rFonts w:asciiTheme="minorHAnsi" w:hAnsiTheme="minorHAnsi"/>
        <w:noProof/>
        <w:lang w:bidi="es-ES"/>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lang w:bidi="es-ES"/>
      </w:rPr>
      <w:t xml:space="preserve"> </w:t>
    </w:r>
  </w:p>
  <w:p w14:paraId="7B51923B" w14:textId="23782F56" w:rsidR="00017E54" w:rsidRPr="004937D9" w:rsidRDefault="00C60FD7" w:rsidP="00AD0C5D">
    <w:pPr>
      <w:pStyle w:val="Fuzeile"/>
      <w:rPr>
        <w:rFonts w:asciiTheme="minorHAnsi" w:hAnsiTheme="minorHAnsi"/>
      </w:rPr>
    </w:pPr>
    <w:r>
      <w:rPr>
        <w:noProof/>
        <w:lang w:bidi="es-ES"/>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v="urn:schemas-microsoft-com:mac:vml" xmlns:mo="http://schemas.microsoft.com/office/mac/office/2008/main" xmlns:ma14="http://schemas.microsoft.com/office/mac/drawingml/2011/main" xmlns:w10="urn:schemas-microsoft-com:office:word" xmlns:v="urn:schemas-microsoft-com:vml" xmlns:o="urn:schemas-microsoft-com:office:office" xmlns:w="http://schemas.openxmlformats.org/wordprocessingml/2006/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lang w:bidi="es-ES"/>
                            </w:rPr>
                            <w:t xml:space="preserve">Página </w:t>
                          </w:r>
                          <w:r w:rsidRPr="00C60FD7">
                            <w:rPr>
                              <w:rFonts w:cs="Arial"/>
                              <w:color w:val="4D4D4D" w:themeColor="accent3"/>
                              <w:sz w:val="16"/>
                              <w:szCs w:val="16"/>
                              <w:lang w:bidi="es-ES"/>
                            </w:rPr>
                            <w:fldChar w:fldCharType="begin"/>
                          </w:r>
                          <w:r w:rsidRPr="00C60FD7">
                            <w:rPr>
                              <w:rFonts w:cs="Arial"/>
                              <w:color w:val="4D4D4D" w:themeColor="accent3"/>
                              <w:sz w:val="16"/>
                              <w:szCs w:val="16"/>
                              <w:lang w:bidi="es-ES"/>
                            </w:rPr>
                            <w:instrText xml:space="preserve"> PAGE </w:instrText>
                          </w:r>
                          <w:r w:rsidRPr="00C60FD7">
                            <w:rPr>
                              <w:rFonts w:cs="Arial"/>
                              <w:color w:val="4D4D4D" w:themeColor="accent3"/>
                              <w:sz w:val="16"/>
                              <w:szCs w:val="16"/>
                              <w:lang w:bidi="es-ES"/>
                            </w:rPr>
                            <w:fldChar w:fldCharType="separate"/>
                          </w:r>
                          <w:r w:rsidR="00ED7C57" w:rsidRPr="00C60FD7">
                            <w:rPr>
                              <w:rFonts w:cs="Arial"/>
                              <w:noProof/>
                              <w:color w:val="4D4D4D" w:themeColor="accent3"/>
                              <w:sz w:val="16"/>
                              <w:szCs w:val="16"/>
                              <w:lang w:bidi="es-ES"/>
                            </w:rPr>
                            <w:t>1</w:t>
                          </w:r>
                          <w:r w:rsidRPr="00C60FD7">
                            <w:rPr>
                              <w:rFonts w:cs="Arial"/>
                              <w:color w:val="4D4D4D" w:themeColor="accent3"/>
                              <w:sz w:val="16"/>
                              <w:szCs w:val="16"/>
                              <w:lang w:bidi="es-ES"/>
                            </w:rPr>
                            <w:fldChar w:fldCharType="end"/>
                          </w:r>
                          <w:r w:rsidRPr="00C60FD7">
                            <w:rPr>
                              <w:rFonts w:cs="Arial"/>
                              <w:color w:val="4D4D4D" w:themeColor="accent3"/>
                              <w:sz w:val="16"/>
                              <w:szCs w:val="16"/>
                              <w:lang w:bidi="es-ES"/>
                            </w:rPr>
                            <w:t xml:space="preserve"> de </w:t>
                          </w:r>
                          <w:r w:rsidRPr="00C60FD7">
                            <w:rPr>
                              <w:rFonts w:cs="Arial"/>
                              <w:color w:val="4D4D4D" w:themeColor="accent3"/>
                              <w:sz w:val="16"/>
                              <w:szCs w:val="16"/>
                              <w:lang w:bidi="es-ES"/>
                            </w:rPr>
                            <w:fldChar w:fldCharType="begin"/>
                          </w:r>
                          <w:r w:rsidRPr="00C60FD7">
                            <w:rPr>
                              <w:rFonts w:cs="Arial"/>
                              <w:color w:val="4D4D4D" w:themeColor="accent3"/>
                              <w:sz w:val="16"/>
                              <w:szCs w:val="16"/>
                              <w:lang w:bidi="es-ES"/>
                            </w:rPr>
                            <w:instrText xml:space="preserve"> NUMPAGES </w:instrText>
                          </w:r>
                          <w:r w:rsidRPr="00C60FD7">
                            <w:rPr>
                              <w:rFonts w:cs="Arial"/>
                              <w:color w:val="4D4D4D" w:themeColor="accent3"/>
                              <w:sz w:val="16"/>
                              <w:szCs w:val="16"/>
                              <w:lang w:bidi="es-ES"/>
                            </w:rPr>
                            <w:fldChar w:fldCharType="separate"/>
                          </w:r>
                          <w:r w:rsidR="00ED7C57" w:rsidRPr="00C60FD7">
                            <w:rPr>
                              <w:rFonts w:cs="Arial"/>
                              <w:noProof/>
                              <w:color w:val="4D4D4D" w:themeColor="accent3"/>
                              <w:sz w:val="16"/>
                              <w:szCs w:val="16"/>
                              <w:lang w:bidi="es-ES"/>
                            </w:rPr>
                            <w:t>3</w:t>
                          </w:r>
                          <w:r w:rsidRPr="00C60FD7">
                            <w:rPr>
                              <w:rFonts w:cs="Arial"/>
                              <w:color w:val="4D4D4D" w:themeColor="accent3"/>
                              <w:sz w:val="16"/>
                              <w:szCs w:val="16"/>
                              <w:lang w:bidi="es-ES"/>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5"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lang w:bidi="es-ES"/>
                      </w:rPr>
                      <w:t xml:space="preserve">Página </w:t>
                    </w:r>
                    <w:r w:rsidRPr="00C60FD7">
                      <w:rPr>
                        <w:rFonts w:cs="Arial"/>
                        <w:color w:val="4D4D4D" w:themeColor="accent3"/>
                        <w:sz w:val="16"/>
                        <w:szCs w:val="16"/>
                        <w:lang w:bidi="es-ES"/>
                      </w:rPr>
                      <w:fldChar w:fldCharType="begin"/>
                    </w:r>
                    <w:r w:rsidRPr="00C60FD7">
                      <w:rPr>
                        <w:rFonts w:cs="Arial"/>
                        <w:color w:val="4D4D4D" w:themeColor="accent3"/>
                        <w:sz w:val="16"/>
                        <w:szCs w:val="16"/>
                        <w:lang w:bidi="es-ES"/>
                      </w:rPr>
                      <w:instrText xml:space="preserve"> PAGE </w:instrText>
                    </w:r>
                    <w:r w:rsidRPr="00C60FD7">
                      <w:rPr>
                        <w:rFonts w:cs="Arial"/>
                        <w:color w:val="4D4D4D" w:themeColor="accent3"/>
                        <w:sz w:val="16"/>
                        <w:szCs w:val="16"/>
                        <w:lang w:bidi="es-ES"/>
                      </w:rPr>
                      <w:fldChar w:fldCharType="separate"/>
                    </w:r>
                    <w:r w:rsidR="00ED7C57" w:rsidRPr="00C60FD7">
                      <w:rPr>
                        <w:rFonts w:cs="Arial"/>
                        <w:noProof/>
                        <w:color w:val="4D4D4D" w:themeColor="accent3"/>
                        <w:sz w:val="16"/>
                        <w:szCs w:val="16"/>
                        <w:lang w:bidi="es-ES"/>
                      </w:rPr>
                      <w:t>1</w:t>
                    </w:r>
                    <w:r w:rsidRPr="00C60FD7">
                      <w:rPr>
                        <w:rFonts w:cs="Arial"/>
                        <w:color w:val="4D4D4D" w:themeColor="accent3"/>
                        <w:sz w:val="16"/>
                        <w:szCs w:val="16"/>
                        <w:lang w:bidi="es-ES"/>
                      </w:rPr>
                      <w:fldChar w:fldCharType="end"/>
                    </w:r>
                    <w:r w:rsidRPr="00C60FD7">
                      <w:rPr>
                        <w:rFonts w:cs="Arial"/>
                        <w:color w:val="4D4D4D" w:themeColor="accent3"/>
                        <w:sz w:val="16"/>
                        <w:szCs w:val="16"/>
                        <w:lang w:bidi="es-ES"/>
                      </w:rPr>
                      <w:t xml:space="preserve"> de </w:t>
                    </w:r>
                    <w:r w:rsidRPr="00C60FD7">
                      <w:rPr>
                        <w:rFonts w:cs="Arial"/>
                        <w:color w:val="4D4D4D" w:themeColor="accent3"/>
                        <w:sz w:val="16"/>
                        <w:szCs w:val="16"/>
                        <w:lang w:bidi="es-ES"/>
                      </w:rPr>
                      <w:fldChar w:fldCharType="begin"/>
                    </w:r>
                    <w:r w:rsidRPr="00C60FD7">
                      <w:rPr>
                        <w:rFonts w:cs="Arial"/>
                        <w:color w:val="4D4D4D" w:themeColor="accent3"/>
                        <w:sz w:val="16"/>
                        <w:szCs w:val="16"/>
                        <w:lang w:bidi="es-ES"/>
                      </w:rPr>
                      <w:instrText xml:space="preserve"> NUMPAGES </w:instrText>
                    </w:r>
                    <w:r w:rsidRPr="00C60FD7">
                      <w:rPr>
                        <w:rFonts w:cs="Arial"/>
                        <w:color w:val="4D4D4D" w:themeColor="accent3"/>
                        <w:sz w:val="16"/>
                        <w:szCs w:val="16"/>
                        <w:lang w:bidi="es-ES"/>
                      </w:rPr>
                      <w:fldChar w:fldCharType="separate"/>
                    </w:r>
                    <w:r w:rsidR="00ED7C57" w:rsidRPr="00C60FD7">
                      <w:rPr>
                        <w:rFonts w:cs="Arial"/>
                        <w:noProof/>
                        <w:color w:val="4D4D4D" w:themeColor="accent3"/>
                        <w:sz w:val="16"/>
                        <w:szCs w:val="16"/>
                        <w:lang w:bidi="es-ES"/>
                      </w:rPr>
                      <w:t>3</w:t>
                    </w:r>
                    <w:r w:rsidRPr="00C60FD7">
                      <w:rPr>
                        <w:rFonts w:cs="Arial"/>
                        <w:color w:val="4D4D4D" w:themeColor="accent3"/>
                        <w:sz w:val="16"/>
                        <w:szCs w:val="16"/>
                        <w:lang w:bidi="es-ES"/>
                      </w:rPr>
                      <w:fldChar w:fldCharType="end"/>
                    </w:r>
                  </w:p>
                </w:txbxContent>
              </v:textbox>
            </v:shape>
          </w:pict>
        </mc:Fallback>
      </mc:AlternateContent>
    </w:r>
    <w:r w:rsidR="00017E54">
      <w:rPr>
        <w:rFonts w:asciiTheme="minorHAnsi" w:hAnsiTheme="minorHAnsi"/>
        <w:lang w:bidi="es-ES"/>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lang w:bidi="es-ES"/>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v="urn:schemas-microsoft-com:mac:vml" xmlns:mo="http://schemas.microsoft.com/office/mac/office/2008/main" xmlns:ma14="http://schemas.microsoft.com/office/mac/drawingml/2011/main" xmlns:w10="urn:schemas-microsoft-com:office:word" xmlns:v="urn:schemas-microsoft-com:vml" xmlns:o="urn:schemas-microsoft-com:office:office" xmlns:w="http://schemas.openxmlformats.org/wordprocessingml/2006/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B76492" w:rsidRDefault="00017E54" w:rsidP="00F40CBF">
                              <w:pPr>
                                <w:snapToGrid w:val="0"/>
                                <w:spacing w:line="240" w:lineRule="auto"/>
                                <w:rPr>
                                  <w:rFonts w:cs="Arial"/>
                                  <w:color w:val="FFFFFF" w:themeColor="background1"/>
                                  <w:sz w:val="18"/>
                                  <w:szCs w:val="18"/>
                                  <w:lang w:val="de-AT"/>
                                </w:rPr>
                              </w:pPr>
                              <w:proofErr w:type="gramStart"/>
                              <w:r w:rsidRPr="00B76492">
                                <w:rPr>
                                  <w:rFonts w:cs="Arial"/>
                                  <w:color w:val="FFFFFF" w:themeColor="background1"/>
                                  <w:sz w:val="18"/>
                                  <w:szCs w:val="18"/>
                                  <w:lang w:val="de-AT" w:bidi="es-ES"/>
                                </w:rPr>
                                <w:t>VITA Zahnfabrik</w:t>
                              </w:r>
                              <w:proofErr w:type="gramEnd"/>
                            </w:p>
                            <w:p w14:paraId="6261081C" w14:textId="77777777" w:rsidR="00017E54" w:rsidRPr="00567D72" w:rsidRDefault="00017E54" w:rsidP="00F40CBF">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de-AT" w:bidi="es-ES"/>
                                </w:rPr>
                                <w:t xml:space="preserve">H. Rauter GmbH &amp; Co. </w:t>
                              </w:r>
                              <w:r w:rsidRPr="00033D00">
                                <w:rPr>
                                  <w:rFonts w:cs="Arial"/>
                                  <w:color w:val="FFFFFF" w:themeColor="background1"/>
                                  <w:sz w:val="18"/>
                                  <w:szCs w:val="18"/>
                                  <w:lang w:val="en-US" w:bidi="es-ES"/>
                                </w:rPr>
                                <w:t>KG</w:t>
                              </w:r>
                            </w:p>
                            <w:p w14:paraId="3F81102F" w14:textId="77777777" w:rsidR="00017E54" w:rsidRPr="00567D72" w:rsidRDefault="00017E54" w:rsidP="00F40CBF">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v="urn:schemas-microsoft-com:mac:vml" xmlns:mo="http://schemas.microsoft.com/office/mac/office/2008/main" xmlns:ma14="http://schemas.microsoft.com/office/mac/drawingml/2011/main" xmlns:w10="urn:schemas-microsoft-com:office:word" xmlns:v="urn:schemas-microsoft-com:vml" xmlns:o="urn:schemas-microsoft-com:office:office" xmlns:w="http://schemas.openxmlformats.org/wordprocessingml/2006/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lang w:bidi="es-ES"/>
                                </w:rPr>
                                <w:t>Si tiene cualquier pregunta, diríjase a:</w:t>
                              </w:r>
                            </w:p>
                            <w:p w14:paraId="4E2C54AE" w14:textId="71BFFE5D" w:rsidR="00017E54" w:rsidRDefault="00CA6F59" w:rsidP="00F40CBF">
                              <w:pPr>
                                <w:snapToGrid w:val="0"/>
                                <w:spacing w:line="240" w:lineRule="auto"/>
                                <w:rPr>
                                  <w:rFonts w:cs="Arial"/>
                                  <w:color w:val="FFFFFF" w:themeColor="background1"/>
                                  <w:sz w:val="18"/>
                                  <w:szCs w:val="18"/>
                                  <w:lang w:val="it-IT"/>
                                </w:rPr>
                              </w:pPr>
                              <w:r w:rsidRPr="00B76492">
                                <w:rPr>
                                  <w:rFonts w:cs="Arial"/>
                                  <w:color w:val="FFFFFF" w:themeColor="background1"/>
                                  <w:sz w:val="18"/>
                                  <w:szCs w:val="18"/>
                                  <w:lang w:val="it-IT" w:bidi="es-ES"/>
                                </w:rPr>
                                <w:t>Giulia Mazzullo</w:t>
                              </w:r>
                            </w:p>
                            <w:p w14:paraId="7ED10F15" w14:textId="13597E60" w:rsidR="00B239B3" w:rsidRPr="00B239B3" w:rsidRDefault="00B239B3" w:rsidP="00F40CBF">
                              <w:pPr>
                                <w:snapToGrid w:val="0"/>
                                <w:spacing w:line="240" w:lineRule="auto"/>
                                <w:rPr>
                                  <w:rFonts w:cs="Arial"/>
                                  <w:color w:val="FFFFFF" w:themeColor="background1"/>
                                  <w:sz w:val="18"/>
                                  <w:szCs w:val="18"/>
                                  <w:lang w:val="it-IT"/>
                                </w:rPr>
                              </w:pPr>
                              <w:r w:rsidRPr="00B76492">
                                <w:rPr>
                                  <w:rFonts w:cs="Arial"/>
                                  <w:color w:val="FFFFFF" w:themeColor="background1"/>
                                  <w:sz w:val="18"/>
                                  <w:szCs w:val="18"/>
                                  <w:lang w:val="it-IT" w:bidi="es-ES"/>
                                </w:rPr>
                                <w:t>g.mazzullo@vita-zahnfabrik.com</w:t>
                              </w:r>
                            </w:p>
                            <w:p w14:paraId="189901BA" w14:textId="77777777" w:rsidR="008C44A6" w:rsidRPr="00B239B3" w:rsidRDefault="008C44A6" w:rsidP="00F40CBF">
                              <w:pPr>
                                <w:snapToGrid w:val="0"/>
                                <w:spacing w:line="240" w:lineRule="auto"/>
                                <w:rPr>
                                  <w:rFonts w:cs="Arial"/>
                                  <w:color w:val="FFFFFF" w:themeColor="background1"/>
                                  <w:sz w:val="18"/>
                                  <w:szCs w:val="18"/>
                                  <w:lang w:val="it-IT"/>
                                </w:rPr>
                              </w:pPr>
                            </w:p>
                            <w:p w14:paraId="10837E74" w14:textId="121D35CE" w:rsidR="008C44A6" w:rsidRPr="00B239B3" w:rsidRDefault="008C4319" w:rsidP="00F40CBF">
                              <w:pPr>
                                <w:snapToGrid w:val="0"/>
                                <w:spacing w:line="240" w:lineRule="auto"/>
                                <w:rPr>
                                  <w:rFonts w:cs="Arial"/>
                                  <w:color w:val="FFFFFF" w:themeColor="background1"/>
                                  <w:sz w:val="18"/>
                                  <w:szCs w:val="18"/>
                                  <w:lang w:val="fr-FR"/>
                                </w:rPr>
                              </w:pPr>
                              <w:r>
                                <w:rPr>
                                  <w:rFonts w:cs="Arial"/>
                                  <w:color w:val="FFFFFF" w:themeColor="background1"/>
                                  <w:sz w:val="18"/>
                                  <w:szCs w:val="18"/>
                                  <w:lang w:bidi="es-ES"/>
                                </w:rPr>
                                <w:t xml:space="preserve">PR </w:t>
                              </w:r>
                              <w:proofErr w:type="spellStart"/>
                              <w:r>
                                <w:rPr>
                                  <w:rFonts w:cs="Arial"/>
                                  <w:color w:val="FFFFFF" w:themeColor="background1"/>
                                  <w:sz w:val="18"/>
                                  <w:szCs w:val="18"/>
                                  <w:lang w:bidi="es-ES"/>
                                </w:rPr>
                                <w:t>Communication</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6"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B76492" w:rsidRDefault="00017E54" w:rsidP="00F40CBF">
                        <w:pPr>
                          <w:snapToGrid w:val="0"/>
                          <w:spacing w:line="240" w:lineRule="auto"/>
                          <w:rPr>
                            <w:rFonts w:cs="Arial"/>
                            <w:color w:val="FFFFFF" w:themeColor="background1"/>
                            <w:sz w:val="18"/>
                            <w:szCs w:val="18"/>
                            <w:lang w:val="de-AT"/>
                          </w:rPr>
                        </w:pPr>
                        <w:proofErr w:type="gramStart"/>
                        <w:r w:rsidRPr="00B76492">
                          <w:rPr>
                            <w:rFonts w:cs="Arial"/>
                            <w:color w:val="FFFFFF" w:themeColor="background1"/>
                            <w:sz w:val="18"/>
                            <w:szCs w:val="18"/>
                            <w:lang w:val="de-AT" w:bidi="es-ES"/>
                          </w:rPr>
                          <w:t>VITA Zahnfabrik</w:t>
                        </w:r>
                        <w:proofErr w:type="gramEnd"/>
                      </w:p>
                      <w:p w14:paraId="6261081C" w14:textId="77777777" w:rsidR="00017E54" w:rsidRPr="00567D72" w:rsidRDefault="00017E54" w:rsidP="00F40CBF">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de-AT" w:bidi="es-ES"/>
                          </w:rPr>
                          <w:t xml:space="preserve">H. Rauter GmbH &amp; Co. </w:t>
                        </w:r>
                        <w:r w:rsidRPr="00033D00">
                          <w:rPr>
                            <w:rFonts w:cs="Arial"/>
                            <w:color w:val="FFFFFF" w:themeColor="background1"/>
                            <w:sz w:val="18"/>
                            <w:szCs w:val="18"/>
                            <w:lang w:val="en-US" w:bidi="es-ES"/>
                          </w:rPr>
                          <w:t>KG</w:t>
                        </w:r>
                      </w:p>
                      <w:p w14:paraId="3F81102F" w14:textId="77777777" w:rsidR="00017E54" w:rsidRPr="00567D72" w:rsidRDefault="00017E54" w:rsidP="00F40CBF">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B76492">
                          <w:rPr>
                            <w:rFonts w:cs="Arial"/>
                            <w:color w:val="FFFFFF" w:themeColor="background1"/>
                            <w:sz w:val="18"/>
                            <w:szCs w:val="18"/>
                            <w:lang w:val="en-US" w:bidi="es-ES"/>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lang w:bidi="es-ES"/>
                          </w:rPr>
                          <w:t>Si tiene cualquier pregunta, diríjase a:</w:t>
                        </w:r>
                      </w:p>
                      <w:p w14:paraId="4E2C54AE" w14:textId="71BFFE5D" w:rsidR="00017E54" w:rsidRDefault="00CA6F59" w:rsidP="00F40CBF">
                        <w:pPr>
                          <w:snapToGrid w:val="0"/>
                          <w:spacing w:line="240" w:lineRule="auto"/>
                          <w:rPr>
                            <w:rFonts w:cs="Arial"/>
                            <w:color w:val="FFFFFF" w:themeColor="background1"/>
                            <w:sz w:val="18"/>
                            <w:szCs w:val="18"/>
                            <w:lang w:val="it-IT"/>
                          </w:rPr>
                        </w:pPr>
                        <w:r w:rsidRPr="00B76492">
                          <w:rPr>
                            <w:rFonts w:cs="Arial"/>
                            <w:color w:val="FFFFFF" w:themeColor="background1"/>
                            <w:sz w:val="18"/>
                            <w:szCs w:val="18"/>
                            <w:lang w:val="it-IT" w:bidi="es-ES"/>
                          </w:rPr>
                          <w:t>Giulia Mazzullo</w:t>
                        </w:r>
                      </w:p>
                      <w:p w14:paraId="7ED10F15" w14:textId="13597E60" w:rsidR="00B239B3" w:rsidRPr="00B239B3" w:rsidRDefault="00B239B3" w:rsidP="00F40CBF">
                        <w:pPr>
                          <w:snapToGrid w:val="0"/>
                          <w:spacing w:line="240" w:lineRule="auto"/>
                          <w:rPr>
                            <w:rFonts w:cs="Arial"/>
                            <w:color w:val="FFFFFF" w:themeColor="background1"/>
                            <w:sz w:val="18"/>
                            <w:szCs w:val="18"/>
                            <w:lang w:val="it-IT"/>
                          </w:rPr>
                        </w:pPr>
                        <w:r w:rsidRPr="00B76492">
                          <w:rPr>
                            <w:rFonts w:cs="Arial"/>
                            <w:color w:val="FFFFFF" w:themeColor="background1"/>
                            <w:sz w:val="18"/>
                            <w:szCs w:val="18"/>
                            <w:lang w:val="it-IT" w:bidi="es-ES"/>
                          </w:rPr>
                          <w:t>g.mazzullo@vita-zahnfabrik.com</w:t>
                        </w:r>
                      </w:p>
                      <w:p w14:paraId="189901BA" w14:textId="77777777" w:rsidR="008C44A6" w:rsidRPr="00B239B3" w:rsidRDefault="008C44A6" w:rsidP="00F40CBF">
                        <w:pPr>
                          <w:snapToGrid w:val="0"/>
                          <w:spacing w:line="240" w:lineRule="auto"/>
                          <w:rPr>
                            <w:rFonts w:cs="Arial"/>
                            <w:color w:val="FFFFFF" w:themeColor="background1"/>
                            <w:sz w:val="18"/>
                            <w:szCs w:val="18"/>
                            <w:lang w:val="it-IT"/>
                          </w:rPr>
                        </w:pPr>
                      </w:p>
                      <w:p w14:paraId="10837E74" w14:textId="121D35CE" w:rsidR="008C44A6" w:rsidRPr="00B239B3" w:rsidRDefault="008C4319" w:rsidP="00F40CBF">
                        <w:pPr>
                          <w:snapToGrid w:val="0"/>
                          <w:spacing w:line="240" w:lineRule="auto"/>
                          <w:rPr>
                            <w:rFonts w:cs="Arial"/>
                            <w:color w:val="FFFFFF" w:themeColor="background1"/>
                            <w:sz w:val="18"/>
                            <w:szCs w:val="18"/>
                            <w:lang w:val="fr-FR"/>
                          </w:rPr>
                        </w:pPr>
                        <w:r>
                          <w:rPr>
                            <w:rFonts w:cs="Arial"/>
                            <w:color w:val="FFFFFF" w:themeColor="background1"/>
                            <w:sz w:val="18"/>
                            <w:szCs w:val="18"/>
                            <w:lang w:bidi="es-ES"/>
                          </w:rPr>
                          <w:t xml:space="preserve">PR </w:t>
                        </w:r>
                        <w:proofErr w:type="spellStart"/>
                        <w:r>
                          <w:rPr>
                            <w:rFonts w:cs="Arial"/>
                            <w:color w:val="FFFFFF" w:themeColor="background1"/>
                            <w:sz w:val="18"/>
                            <w:szCs w:val="18"/>
                            <w:lang w:bidi="es-ES"/>
                          </w:rPr>
                          <w:t>Communication</w:t>
                        </w:r>
                        <w:proofErr w:type="spellEnd"/>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EF5569" w14:textId="77777777" w:rsidR="00C53C6D" w:rsidRDefault="00C53C6D" w:rsidP="00604131">
      <w:r>
        <w:separator/>
      </w:r>
    </w:p>
    <w:p w14:paraId="4DAC800D" w14:textId="77777777" w:rsidR="00C53C6D" w:rsidRDefault="00C53C6D" w:rsidP="00604131"/>
  </w:footnote>
  <w:footnote w:type="continuationSeparator" w:id="0">
    <w:p w14:paraId="77621180" w14:textId="77777777" w:rsidR="00C53C6D" w:rsidRDefault="00C53C6D" w:rsidP="00604131">
      <w:r>
        <w:continuationSeparator/>
      </w:r>
    </w:p>
    <w:p w14:paraId="08465736" w14:textId="77777777" w:rsidR="00C53C6D" w:rsidRDefault="00C53C6D" w:rsidP="00604131"/>
  </w:footnote>
  <w:footnote w:type="continuationNotice" w:id="1">
    <w:p w14:paraId="5D947FA2" w14:textId="77777777" w:rsidR="00C53C6D" w:rsidRDefault="00C53C6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lang w:bidi="es-ES"/>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2CFCC2C"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" strokecolor="#a5a5a5 [2092]">
              <v:stroke joinstyle="miter"/>
            </v:line>
          </w:pict>
        </mc:Fallback>
      </mc:AlternateContent>
    </w:r>
    <w:r w:rsidRPr="002F11D2">
      <w:rPr>
        <w:noProof/>
        <w:lang w:bidi="es-ES"/>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lang w:bidi="es-ES"/>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D89483"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" strokecolor="#a5a5a5 [2092]">
              <v:stroke joinstyle="miter"/>
            </v:line>
          </w:pict>
        </mc:Fallback>
      </mc:AlternateContent>
    </w:r>
    <w:r w:rsidRPr="00AD0C5D">
      <w:rPr>
        <w:noProof/>
        <w:lang w:bidi="es-ES"/>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1590F7"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" strokecolor="black [3213]" strokeweight=".5pt">
              <v:stroke joinstyle="miter"/>
              <w10:wrap anchorx="page" anchory="page"/>
            </v:line>
          </w:pict>
        </mc:Fallback>
      </mc:AlternateContent>
    </w:r>
    <w:r w:rsidRPr="00AD0C5D">
      <w:rPr>
        <w:noProof/>
        <w:lang w:bidi="es-ES"/>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9495525"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lang w:bidi="es-ES"/>
      </w:rPr>
      <mc:AlternateContent>
        <mc:Choice Requires="wps">
          <w:drawing>
            <wp:anchor distT="0" distB="0" distL="114300" distR="114300" simplePos="0" relativeHeight="251658245" behindDoc="0" locked="0" layoutInCell="1" allowOverlap="1" wp14:anchorId="0CA7285C" wp14:editId="1678F9F0">
              <wp:simplePos x="0" y="0"/>
              <wp:positionH relativeFrom="column">
                <wp:posOffset>5344</wp:posOffset>
              </wp:positionH>
              <wp:positionV relativeFrom="paragraph">
                <wp:posOffset>422694</wp:posOffset>
              </wp:positionV>
              <wp:extent cx="4684143" cy="557530"/>
              <wp:effectExtent l="0" t="0" r="2540" b="13970"/>
              <wp:wrapNone/>
              <wp:docPr id="31" name="Textfeld 31"/>
              <wp:cNvGraphicFramePr/>
              <a:graphic xmlns:a="http://schemas.openxmlformats.org/drawingml/2006/main">
                <a:graphicData uri="http://schemas.microsoft.com/office/word/2010/wordprocessingShape">
                  <wps:wsp>
                    <wps:cNvSpPr txBox="1"/>
                    <wps:spPr>
                      <a:xfrm>
                        <a:off x="0" y="0"/>
                        <a:ext cx="4684143"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color w:val="DC0064" w:themeColor="accent1"/>
                              <w:sz w:val="72"/>
                              <w:szCs w:val="72"/>
                              <w:lang w:bidi="es-ES"/>
                            </w:rPr>
                            <w:t xml:space="preserve">NOTA DE </w:t>
                          </w:r>
                          <w:r w:rsidRPr="007147AC">
                            <w:rPr>
                              <w:rFonts w:cs="Arial"/>
                              <w:b/>
                              <w:color w:val="DC0064" w:themeColor="accent1"/>
                              <w:sz w:val="72"/>
                              <w:szCs w:val="72"/>
                              <w:lang w:bidi="es-ES"/>
                            </w:rPr>
                            <w:t>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4" type="#_x0000_t202" style="position:absolute;margin-left:.4pt;margin-top:33.3pt;width:368.85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color w:val="DC0064" w:themeColor="accent1"/>
                        <w:sz w:val="72"/>
                        <w:szCs w:val="72"/>
                        <w:lang w:bidi="es-ES"/>
                      </w:rPr>
                      <w:t xml:space="preserve">NOTA DE </w:t>
                    </w:r>
                    <w:r w:rsidRPr="007147AC">
                      <w:rPr>
                        <w:rFonts w:cs="Arial"/>
                        <w:b/>
                        <w:color w:val="DC0064" w:themeColor="accent1"/>
                        <w:sz w:val="72"/>
                        <w:szCs w:val="72"/>
                        <w:lang w:bidi="es-ES"/>
                      </w:rPr>
                      <w:t>PRENSA</w:t>
                    </w:r>
                  </w:p>
                </w:txbxContent>
              </v:textbox>
            </v:shape>
          </w:pict>
        </mc:Fallback>
      </mc:AlternateContent>
    </w:r>
    <w:r w:rsidR="007147AC">
      <w:rPr>
        <w:noProof/>
        <w:lang w:bidi="es-ES"/>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9954E16"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" strokecolor="#a5a5a5 [2092]">
              <v:stroke joinstyle="miter"/>
            </v:line>
          </w:pict>
        </mc:Fallback>
      </mc:AlternateContent>
    </w:r>
    <w:r w:rsidR="007147AC" w:rsidRPr="002F11D2">
      <w:rPr>
        <w:noProof/>
        <w:lang w:bidi="es-ES"/>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lang w:bidi="es-ES"/>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185ABC"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" strokecolor="#a5a5a5 [2092]">
              <v:stroke joinstyle="miter"/>
            </v:line>
          </w:pict>
        </mc:Fallback>
      </mc:AlternateContent>
    </w:r>
    <w:r w:rsidR="00017E54" w:rsidRPr="00AD0C5D">
      <w:rPr>
        <w:noProof/>
        <w:lang w:bidi="es-ES"/>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8280B58"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" strokecolor="black [3213]" strokeweight=".5pt">
              <v:stroke joinstyle="miter"/>
              <w10:wrap anchorx="page" anchory="page"/>
            </v:line>
          </w:pict>
        </mc:Fallback>
      </mc:AlternateContent>
    </w:r>
    <w:r w:rsidR="00017E54" w:rsidRPr="00AD0C5D">
      <w:rPr>
        <w:noProof/>
        <w:lang w:bidi="es-ES"/>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5A77B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F970094"/>
    <w:multiLevelType w:val="hybridMultilevel"/>
    <w:tmpl w:val="B88EBD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1601336079">
    <w:abstractNumId w:val="12"/>
  </w:num>
  <w:num w:numId="2" w16cid:durableId="1305961389">
    <w:abstractNumId w:val="34"/>
  </w:num>
  <w:num w:numId="3" w16cid:durableId="62534470">
    <w:abstractNumId w:val="18"/>
  </w:num>
  <w:num w:numId="4" w16cid:durableId="354307079">
    <w:abstractNumId w:val="0"/>
  </w:num>
  <w:num w:numId="5" w16cid:durableId="1815368579">
    <w:abstractNumId w:val="1"/>
  </w:num>
  <w:num w:numId="6" w16cid:durableId="1131245944">
    <w:abstractNumId w:val="2"/>
  </w:num>
  <w:num w:numId="7" w16cid:durableId="1217350739">
    <w:abstractNumId w:val="3"/>
  </w:num>
  <w:num w:numId="8" w16cid:durableId="1812674668">
    <w:abstractNumId w:val="8"/>
  </w:num>
  <w:num w:numId="9" w16cid:durableId="1370299125">
    <w:abstractNumId w:val="4"/>
  </w:num>
  <w:num w:numId="10" w16cid:durableId="1845970976">
    <w:abstractNumId w:val="5"/>
  </w:num>
  <w:num w:numId="11" w16cid:durableId="1701317928">
    <w:abstractNumId w:val="6"/>
  </w:num>
  <w:num w:numId="12" w16cid:durableId="681247338">
    <w:abstractNumId w:val="7"/>
  </w:num>
  <w:num w:numId="13" w16cid:durableId="1299727764">
    <w:abstractNumId w:val="9"/>
  </w:num>
  <w:num w:numId="14" w16cid:durableId="1558739559">
    <w:abstractNumId w:val="22"/>
  </w:num>
  <w:num w:numId="15" w16cid:durableId="232008071">
    <w:abstractNumId w:val="21"/>
  </w:num>
  <w:num w:numId="16" w16cid:durableId="1126696821">
    <w:abstractNumId w:val="24"/>
  </w:num>
  <w:num w:numId="17" w16cid:durableId="2061979804">
    <w:abstractNumId w:val="36"/>
  </w:num>
  <w:num w:numId="18" w16cid:durableId="1516190042">
    <w:abstractNumId w:val="30"/>
  </w:num>
  <w:num w:numId="19" w16cid:durableId="1700353744">
    <w:abstractNumId w:val="25"/>
  </w:num>
  <w:num w:numId="20" w16cid:durableId="1262883768">
    <w:abstractNumId w:val="16"/>
  </w:num>
  <w:num w:numId="21" w16cid:durableId="2086299158">
    <w:abstractNumId w:val="20"/>
  </w:num>
  <w:num w:numId="22" w16cid:durableId="1154955192">
    <w:abstractNumId w:val="19"/>
  </w:num>
  <w:num w:numId="23" w16cid:durableId="2031028518">
    <w:abstractNumId w:val="29"/>
  </w:num>
  <w:num w:numId="24" w16cid:durableId="304892196">
    <w:abstractNumId w:val="28"/>
  </w:num>
  <w:num w:numId="25" w16cid:durableId="69235470">
    <w:abstractNumId w:val="15"/>
  </w:num>
  <w:num w:numId="26" w16cid:durableId="1490290116">
    <w:abstractNumId w:val="23"/>
  </w:num>
  <w:num w:numId="27" w16cid:durableId="1871259295">
    <w:abstractNumId w:val="35"/>
  </w:num>
  <w:num w:numId="28" w16cid:durableId="430128703">
    <w:abstractNumId w:val="26"/>
  </w:num>
  <w:num w:numId="29" w16cid:durableId="2114935930">
    <w:abstractNumId w:val="11"/>
  </w:num>
  <w:num w:numId="30" w16cid:durableId="603611865">
    <w:abstractNumId w:val="14"/>
  </w:num>
  <w:num w:numId="31" w16cid:durableId="2132241859">
    <w:abstractNumId w:val="32"/>
  </w:num>
  <w:num w:numId="32" w16cid:durableId="55475989">
    <w:abstractNumId w:val="37"/>
  </w:num>
  <w:num w:numId="33" w16cid:durableId="668409037">
    <w:abstractNumId w:val="13"/>
  </w:num>
  <w:num w:numId="34" w16cid:durableId="844708357">
    <w:abstractNumId w:val="10"/>
  </w:num>
  <w:num w:numId="35" w16cid:durableId="728266255">
    <w:abstractNumId w:val="33"/>
  </w:num>
  <w:num w:numId="36" w16cid:durableId="1777091477">
    <w:abstractNumId w:val="27"/>
  </w:num>
  <w:num w:numId="37" w16cid:durableId="103889690">
    <w:abstractNumId w:val="31"/>
  </w:num>
  <w:num w:numId="38" w16cid:durableId="22545706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028E"/>
    <w:rsid w:val="00031172"/>
    <w:rsid w:val="00033D00"/>
    <w:rsid w:val="000340E9"/>
    <w:rsid w:val="00035B41"/>
    <w:rsid w:val="000361BB"/>
    <w:rsid w:val="00040DFD"/>
    <w:rsid w:val="000435EE"/>
    <w:rsid w:val="00043797"/>
    <w:rsid w:val="0004394B"/>
    <w:rsid w:val="00043B54"/>
    <w:rsid w:val="00043BC2"/>
    <w:rsid w:val="000447F3"/>
    <w:rsid w:val="00044E10"/>
    <w:rsid w:val="00044E5A"/>
    <w:rsid w:val="00044E74"/>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170"/>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9F8"/>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7B5"/>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5A8"/>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0DDB"/>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09B1"/>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3A4"/>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67D72"/>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4F6"/>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6FFD"/>
    <w:rsid w:val="00707A79"/>
    <w:rsid w:val="00710006"/>
    <w:rsid w:val="007109CD"/>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4762F"/>
    <w:rsid w:val="007508A8"/>
    <w:rsid w:val="007521BE"/>
    <w:rsid w:val="00752388"/>
    <w:rsid w:val="00753E85"/>
    <w:rsid w:val="00753FF9"/>
    <w:rsid w:val="00755420"/>
    <w:rsid w:val="00755592"/>
    <w:rsid w:val="007601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A6ED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3018"/>
    <w:rsid w:val="008B4132"/>
    <w:rsid w:val="008B4212"/>
    <w:rsid w:val="008B572F"/>
    <w:rsid w:val="008B7007"/>
    <w:rsid w:val="008C0A22"/>
    <w:rsid w:val="008C0CA5"/>
    <w:rsid w:val="008C0DA5"/>
    <w:rsid w:val="008C1294"/>
    <w:rsid w:val="008C225F"/>
    <w:rsid w:val="008C22E7"/>
    <w:rsid w:val="008C2C08"/>
    <w:rsid w:val="008C2CFB"/>
    <w:rsid w:val="008C4319"/>
    <w:rsid w:val="008C44A6"/>
    <w:rsid w:val="008C45B2"/>
    <w:rsid w:val="008C6086"/>
    <w:rsid w:val="008C60C7"/>
    <w:rsid w:val="008D058F"/>
    <w:rsid w:val="008D08B6"/>
    <w:rsid w:val="008D0BB5"/>
    <w:rsid w:val="008D1624"/>
    <w:rsid w:val="008D22F9"/>
    <w:rsid w:val="008D2F3B"/>
    <w:rsid w:val="008D3381"/>
    <w:rsid w:val="008D3BF4"/>
    <w:rsid w:val="008D5EDA"/>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071C2"/>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562"/>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4B6F"/>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26EC"/>
    <w:rsid w:val="00B1348B"/>
    <w:rsid w:val="00B14082"/>
    <w:rsid w:val="00B20121"/>
    <w:rsid w:val="00B2028E"/>
    <w:rsid w:val="00B21C5B"/>
    <w:rsid w:val="00B21E74"/>
    <w:rsid w:val="00B22B6B"/>
    <w:rsid w:val="00B239B3"/>
    <w:rsid w:val="00B25964"/>
    <w:rsid w:val="00B323D1"/>
    <w:rsid w:val="00B33A52"/>
    <w:rsid w:val="00B37051"/>
    <w:rsid w:val="00B3740F"/>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492"/>
    <w:rsid w:val="00B76F2B"/>
    <w:rsid w:val="00B8779B"/>
    <w:rsid w:val="00B92D82"/>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53C6D"/>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0B3C"/>
    <w:rsid w:val="00D92CF8"/>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274"/>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2702"/>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2392"/>
    <w:rsid w:val="00F939B5"/>
    <w:rsid w:val="00F969E7"/>
    <w:rsid w:val="00F975F9"/>
    <w:rsid w:val="00FA3152"/>
    <w:rsid w:val="00FA500B"/>
    <w:rsid w:val="00FA500E"/>
    <w:rsid w:val="00FA7BF8"/>
    <w:rsid w:val="00FB0C17"/>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8C431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507</Words>
  <Characters>2835</Characters>
  <Application>Microsoft Office Word</Application>
  <DocSecurity>0</DocSecurity>
  <Lines>63</Lines>
  <Paragraphs>17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2023-06-26T10:19:00Z</cp:lastPrinted>
  <dcterms:created xsi:type="dcterms:W3CDTF">2025-10-21T07:32:00Z</dcterms:created>
  <dcterms:modified xsi:type="dcterms:W3CDTF">2025-10-27T10:02:00Z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